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9F" w:rsidRPr="00DC1B21" w:rsidRDefault="00C6659F" w:rsidP="00C6659F">
      <w:pPr>
        <w:jc w:val="center"/>
        <w:rPr>
          <w:b/>
          <w:sz w:val="32"/>
          <w:szCs w:val="32"/>
        </w:rPr>
      </w:pPr>
      <w:r w:rsidRPr="00DC1B21">
        <w:rPr>
          <w:rFonts w:hint="eastAsia"/>
          <w:b/>
          <w:sz w:val="32"/>
          <w:szCs w:val="32"/>
        </w:rPr>
        <w:t>关于申报</w:t>
      </w:r>
      <w:r w:rsidR="00F56D03" w:rsidRPr="00DC1B21">
        <w:rPr>
          <w:rFonts w:hint="eastAsia"/>
          <w:b/>
          <w:sz w:val="32"/>
          <w:szCs w:val="32"/>
        </w:rPr>
        <w:t>2016</w:t>
      </w:r>
      <w:r w:rsidR="00F56D03" w:rsidRPr="00DC1B21">
        <w:rPr>
          <w:rFonts w:hint="eastAsia"/>
          <w:b/>
          <w:sz w:val="32"/>
          <w:szCs w:val="32"/>
        </w:rPr>
        <w:t>年度</w:t>
      </w:r>
      <w:r w:rsidRPr="00DC1B21">
        <w:rPr>
          <w:rFonts w:hint="eastAsia"/>
          <w:b/>
          <w:sz w:val="32"/>
          <w:szCs w:val="32"/>
        </w:rPr>
        <w:t>信息科学与工程学院</w:t>
      </w:r>
    </w:p>
    <w:p w:rsidR="00870C65" w:rsidRPr="00DC1B21" w:rsidRDefault="00C6659F" w:rsidP="00C6659F">
      <w:pPr>
        <w:jc w:val="center"/>
        <w:rPr>
          <w:rStyle w:val="a3"/>
          <w:rFonts w:ascii="宋体" w:eastAsia="宋体" w:hAnsi="宋体" w:cs="宋体"/>
          <w:b/>
          <w:kern w:val="0"/>
          <w:sz w:val="32"/>
          <w:szCs w:val="32"/>
          <w:lang w:eastAsia="zh-CN"/>
        </w:rPr>
      </w:pPr>
      <w:r w:rsidRPr="00DC1B21">
        <w:rPr>
          <w:rFonts w:hint="eastAsia"/>
          <w:b/>
          <w:sz w:val="32"/>
          <w:szCs w:val="32"/>
        </w:rPr>
        <w:t>“</w:t>
      </w:r>
      <w:r w:rsidRPr="00DC1B21">
        <w:rPr>
          <w:rStyle w:val="a3"/>
          <w:rFonts w:ascii="Times New Roman" w:eastAsia="宋体" w:hAnsi="Times New Roman" w:cs="Times New Roman" w:hint="eastAsia"/>
          <w:b/>
          <w:kern w:val="0"/>
          <w:sz w:val="32"/>
          <w:szCs w:val="32"/>
        </w:rPr>
        <w:t>先进</w:t>
      </w:r>
      <w:r w:rsidRPr="00DC1B21">
        <w:rPr>
          <w:rStyle w:val="a3"/>
          <w:rFonts w:ascii="Times New Roman" w:eastAsia="宋体" w:hAnsi="Times New Roman" w:cs="宋体" w:hint="eastAsia"/>
          <w:b/>
          <w:kern w:val="0"/>
          <w:sz w:val="32"/>
          <w:szCs w:val="32"/>
        </w:rPr>
        <w:t>传感器与智能仪器</w:t>
      </w:r>
      <w:r w:rsidRPr="00DC1B21">
        <w:rPr>
          <w:rStyle w:val="a3"/>
          <w:rFonts w:ascii="宋体" w:eastAsia="宋体" w:hAnsi="宋体" w:cs="宋体" w:hint="eastAsia"/>
          <w:b/>
          <w:kern w:val="0"/>
          <w:sz w:val="32"/>
          <w:szCs w:val="32"/>
        </w:rPr>
        <w:t>创新人才培养基金</w:t>
      </w:r>
      <w:r w:rsidRPr="00DC1B21">
        <w:rPr>
          <w:rStyle w:val="a3"/>
          <w:rFonts w:ascii="宋体" w:eastAsia="宋体" w:hAnsi="宋体" w:cs="宋体" w:hint="eastAsia"/>
          <w:b/>
          <w:kern w:val="0"/>
          <w:sz w:val="32"/>
          <w:szCs w:val="32"/>
          <w:lang w:eastAsia="zh-CN"/>
        </w:rPr>
        <w:t>”的通知</w:t>
      </w:r>
    </w:p>
    <w:p w:rsidR="00F91276" w:rsidRPr="00DC1B21" w:rsidRDefault="002A5115" w:rsidP="00530381">
      <w:pPr>
        <w:rPr>
          <w:rStyle w:val="a3"/>
          <w:rFonts w:asciiTheme="minorEastAsia" w:hAnsiTheme="minorEastAsia" w:cs="宋体"/>
          <w:kern w:val="0"/>
          <w:sz w:val="32"/>
          <w:szCs w:val="32"/>
          <w:lang w:eastAsia="zh-CN"/>
        </w:rPr>
      </w:pPr>
      <w:r w:rsidRPr="00DC1B21">
        <w:rPr>
          <w:rStyle w:val="a3"/>
          <w:rFonts w:asciiTheme="minorEastAsia" w:hAnsiTheme="minorEastAsia" w:cs="宋体" w:hint="eastAsia"/>
          <w:kern w:val="0"/>
          <w:sz w:val="32"/>
          <w:szCs w:val="32"/>
          <w:lang w:eastAsia="zh-CN"/>
        </w:rPr>
        <w:t>学院本科各班级：</w:t>
      </w:r>
    </w:p>
    <w:p w:rsidR="009C0007" w:rsidRPr="00530381" w:rsidRDefault="00C9781B" w:rsidP="00530381">
      <w:pPr>
        <w:ind w:firstLineChars="200" w:firstLine="560"/>
        <w:rPr>
          <w:rStyle w:val="a3"/>
          <w:rFonts w:asciiTheme="minorEastAsia" w:hAnsiTheme="minorEastAsia" w:cs="宋体"/>
          <w:kern w:val="0"/>
          <w:sz w:val="28"/>
          <w:szCs w:val="28"/>
          <w:lang w:eastAsia="zh-CN"/>
        </w:rPr>
      </w:pPr>
      <w:r w:rsidRPr="00530381">
        <w:rPr>
          <w:rStyle w:val="a3"/>
          <w:rFonts w:asciiTheme="minorEastAsia" w:hAnsiTheme="minorEastAsia" w:cs="宋体" w:hint="eastAsia"/>
          <w:kern w:val="0"/>
          <w:sz w:val="28"/>
          <w:szCs w:val="28"/>
        </w:rPr>
        <w:t xml:space="preserve"> </w:t>
      </w:r>
      <w:r w:rsidR="009C0007" w:rsidRPr="00530381">
        <w:rPr>
          <w:rStyle w:val="a3"/>
          <w:rFonts w:asciiTheme="minorEastAsia" w:hAnsiTheme="minorEastAsia" w:cs="宋体" w:hint="eastAsia"/>
          <w:kern w:val="0"/>
          <w:sz w:val="28"/>
          <w:szCs w:val="28"/>
        </w:rPr>
        <w:t>“东北大学信息科学与工程学院</w:t>
      </w:r>
      <w:r w:rsidR="009C0007" w:rsidRPr="00530381">
        <w:rPr>
          <w:rStyle w:val="a3"/>
          <w:rFonts w:asciiTheme="minorEastAsia" w:hAnsiTheme="minorEastAsia" w:cs="Times New Roman" w:hint="eastAsia"/>
          <w:kern w:val="0"/>
          <w:sz w:val="28"/>
          <w:szCs w:val="28"/>
        </w:rPr>
        <w:t>先进传感器</w:t>
      </w:r>
      <w:r w:rsidR="009C0007" w:rsidRPr="00530381">
        <w:rPr>
          <w:rStyle w:val="a3"/>
          <w:rFonts w:asciiTheme="minorEastAsia" w:hAnsiTheme="minorEastAsia" w:cs="Times New Roman"/>
          <w:kern w:val="0"/>
          <w:sz w:val="28"/>
          <w:szCs w:val="28"/>
        </w:rPr>
        <w:t>与智能仪器</w:t>
      </w:r>
      <w:r w:rsidR="009C0007" w:rsidRPr="00530381">
        <w:rPr>
          <w:rStyle w:val="a3"/>
          <w:rFonts w:asciiTheme="minorEastAsia" w:hAnsiTheme="minorEastAsia" w:cs="宋体" w:hint="eastAsia"/>
          <w:kern w:val="0"/>
          <w:sz w:val="28"/>
          <w:szCs w:val="28"/>
        </w:rPr>
        <w:t>创新人才培养基金”</w:t>
      </w:r>
      <w:r w:rsidRPr="00530381">
        <w:rPr>
          <w:rStyle w:val="a3"/>
          <w:rFonts w:asciiTheme="minorEastAsia" w:hAnsiTheme="minorEastAsia" w:cs="宋体" w:hint="eastAsia"/>
          <w:kern w:val="0"/>
          <w:sz w:val="28"/>
          <w:szCs w:val="28"/>
          <w:lang w:eastAsia="zh-CN"/>
        </w:rPr>
        <w:t>开始申报，现将申报及评审工作通知如下：</w:t>
      </w:r>
    </w:p>
    <w:p w:rsidR="009C0007" w:rsidRPr="00530381" w:rsidRDefault="009C0007" w:rsidP="0053038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a3"/>
          <w:rFonts w:asciiTheme="minorEastAsia" w:eastAsiaTheme="minorEastAsia" w:hAnsiTheme="minorEastAsia" w:cs="Times New Roman"/>
          <w:b/>
          <w:bCs/>
          <w:kern w:val="0"/>
          <w:sz w:val="28"/>
          <w:szCs w:val="28"/>
        </w:rPr>
      </w:pPr>
      <w:r w:rsidRPr="00530381">
        <w:rPr>
          <w:rStyle w:val="a3"/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基金</w:t>
      </w:r>
      <w:r w:rsidR="00C9781B" w:rsidRPr="00530381">
        <w:rPr>
          <w:rStyle w:val="a3"/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  <w:lang w:eastAsia="zh-CN"/>
        </w:rPr>
        <w:t>简介</w:t>
      </w:r>
      <w:r w:rsidR="0085281E" w:rsidRPr="00530381">
        <w:rPr>
          <w:rStyle w:val="a3"/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  <w:lang w:eastAsia="zh-CN"/>
        </w:rPr>
        <w:t>：</w:t>
      </w:r>
    </w:p>
    <w:p w:rsidR="009C0007" w:rsidRPr="00530381" w:rsidRDefault="009C0007" w:rsidP="0053038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Chars="221" w:firstLine="619"/>
        <w:rPr>
          <w:rStyle w:val="a3"/>
          <w:rFonts w:asciiTheme="minorEastAsia" w:eastAsiaTheme="minorEastAsia" w:hAnsiTheme="minorEastAsia" w:cs="Times New Roman"/>
          <w:kern w:val="0"/>
          <w:sz w:val="28"/>
          <w:szCs w:val="28"/>
        </w:rPr>
      </w:pPr>
      <w:r w:rsidRPr="00530381">
        <w:rPr>
          <w:rStyle w:val="a3"/>
          <w:rFonts w:asciiTheme="minorEastAsia" w:eastAsiaTheme="minorEastAsia" w:hAnsiTheme="minorEastAsia" w:cs="宋体" w:hint="eastAsia"/>
          <w:kern w:val="0"/>
          <w:sz w:val="28"/>
          <w:szCs w:val="28"/>
        </w:rPr>
        <w:t>“东北大学信息科学与工程学院</w:t>
      </w:r>
      <w:r w:rsidRPr="00530381">
        <w:rPr>
          <w:rStyle w:val="a3"/>
          <w:rFonts w:asciiTheme="minorEastAsia" w:eastAsiaTheme="minorEastAsia" w:hAnsiTheme="minorEastAsia" w:cs="Times New Roman" w:hint="eastAsia"/>
          <w:kern w:val="0"/>
          <w:sz w:val="28"/>
          <w:szCs w:val="28"/>
        </w:rPr>
        <w:t>先进传感器</w:t>
      </w:r>
      <w:r w:rsidRPr="00530381">
        <w:rPr>
          <w:rStyle w:val="a3"/>
          <w:rFonts w:asciiTheme="minorEastAsia" w:eastAsiaTheme="minorEastAsia" w:hAnsiTheme="minorEastAsia" w:cs="Times New Roman"/>
          <w:kern w:val="0"/>
          <w:sz w:val="28"/>
          <w:szCs w:val="28"/>
        </w:rPr>
        <w:t>与智能仪器</w:t>
      </w:r>
      <w:r w:rsidRPr="00530381">
        <w:rPr>
          <w:rStyle w:val="a3"/>
          <w:rFonts w:asciiTheme="minorEastAsia" w:eastAsiaTheme="minorEastAsia" w:hAnsiTheme="minorEastAsia" w:cs="宋体" w:hint="eastAsia"/>
          <w:kern w:val="0"/>
          <w:sz w:val="28"/>
          <w:szCs w:val="28"/>
        </w:rPr>
        <w:t>创新人才培养基金”，</w:t>
      </w:r>
      <w:r w:rsidR="00C9781B" w:rsidRPr="00530381">
        <w:rPr>
          <w:rStyle w:val="a3"/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是由我院赵勇教授</w:t>
      </w:r>
      <w:r w:rsidR="00D16BFC" w:rsidRPr="00530381">
        <w:rPr>
          <w:rStyle w:val="a3"/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及夫人杨慧女士</w:t>
      </w:r>
      <w:r w:rsidR="00C9781B" w:rsidRPr="00530381">
        <w:rPr>
          <w:rStyle w:val="a3"/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和社会爱心人士</w:t>
      </w:r>
      <w:r w:rsidR="00D16BFC" w:rsidRPr="00530381">
        <w:rPr>
          <w:rStyle w:val="a3"/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沈阳以萨迦贸易有限公司总经理</w:t>
      </w:r>
      <w:r w:rsidR="00C9781B" w:rsidRPr="00530381">
        <w:rPr>
          <w:rStyle w:val="a3"/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杨贵武先生</w:t>
      </w:r>
      <w:r w:rsidR="00D16BFC" w:rsidRPr="00530381">
        <w:rPr>
          <w:rStyle w:val="a3"/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及夫人金平女士</w:t>
      </w:r>
      <w:r w:rsidR="00C9781B" w:rsidRPr="00530381">
        <w:rPr>
          <w:rStyle w:val="a3"/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共同捐资成立的，</w:t>
      </w:r>
      <w:r w:rsidR="009C090D" w:rsidRPr="00530381">
        <w:rPr>
          <w:rStyle w:val="a3"/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基金</w:t>
      </w:r>
      <w:r w:rsidR="009C090D" w:rsidRPr="00530381">
        <w:rPr>
          <w:rStyle w:val="a3"/>
          <w:rFonts w:asciiTheme="minorEastAsia" w:eastAsiaTheme="minorEastAsia" w:hAnsiTheme="minorEastAsia" w:cs="宋体" w:hint="eastAsia"/>
          <w:kern w:val="0"/>
          <w:sz w:val="28"/>
          <w:szCs w:val="28"/>
        </w:rPr>
        <w:t>从</w:t>
      </w:r>
      <w:r w:rsidR="009C090D" w:rsidRPr="00530381">
        <w:rPr>
          <w:rStyle w:val="a3"/>
          <w:rFonts w:asciiTheme="minorEastAsia" w:eastAsiaTheme="minorEastAsia" w:hAnsiTheme="minorEastAsia" w:cs="Times New Roman"/>
          <w:kern w:val="0"/>
          <w:sz w:val="28"/>
          <w:szCs w:val="28"/>
        </w:rPr>
        <w:t>2016</w:t>
      </w:r>
      <w:r w:rsidR="009C090D" w:rsidRPr="00530381">
        <w:rPr>
          <w:rStyle w:val="a3"/>
          <w:rFonts w:asciiTheme="minorEastAsia" w:eastAsiaTheme="minorEastAsia" w:hAnsiTheme="minorEastAsia" w:cs="宋体" w:hint="eastAsia"/>
          <w:kern w:val="0"/>
          <w:sz w:val="28"/>
          <w:szCs w:val="28"/>
        </w:rPr>
        <w:t>年</w:t>
      </w:r>
      <w:r w:rsidR="009C090D" w:rsidRPr="00530381">
        <w:rPr>
          <w:rStyle w:val="a3"/>
          <w:rFonts w:asciiTheme="minorEastAsia" w:eastAsiaTheme="minorEastAsia" w:hAnsiTheme="minorEastAsia" w:cs="PMingLiU" w:hint="eastAsia"/>
          <w:kern w:val="0"/>
          <w:sz w:val="28"/>
          <w:szCs w:val="28"/>
        </w:rPr>
        <w:t>开始</w:t>
      </w:r>
      <w:r w:rsidR="009C090D" w:rsidRPr="00530381">
        <w:rPr>
          <w:rStyle w:val="a3"/>
          <w:rFonts w:asciiTheme="minorEastAsia" w:eastAsiaTheme="minorEastAsia" w:hAnsiTheme="minorEastAsia" w:cs="宋体" w:hint="eastAsia"/>
          <w:kern w:val="0"/>
          <w:sz w:val="28"/>
          <w:szCs w:val="28"/>
        </w:rPr>
        <w:t>实施，计划每年投入</w:t>
      </w:r>
      <w:r w:rsidR="009C090D" w:rsidRPr="00530381">
        <w:rPr>
          <w:rStyle w:val="a3"/>
          <w:rFonts w:asciiTheme="minorEastAsia" w:eastAsiaTheme="minorEastAsia" w:hAnsiTheme="minorEastAsia" w:cs="Times New Roman"/>
          <w:kern w:val="0"/>
          <w:sz w:val="28"/>
          <w:szCs w:val="28"/>
        </w:rPr>
        <w:t>12</w:t>
      </w:r>
      <w:r w:rsidR="009C090D" w:rsidRPr="00530381">
        <w:rPr>
          <w:rStyle w:val="a3"/>
          <w:rFonts w:asciiTheme="minorEastAsia" w:eastAsiaTheme="minorEastAsia" w:hAnsiTheme="minorEastAsia" w:cs="宋体" w:hint="eastAsia"/>
          <w:kern w:val="0"/>
          <w:sz w:val="28"/>
          <w:szCs w:val="28"/>
        </w:rPr>
        <w:t>万元，连续投入</w:t>
      </w:r>
      <w:r w:rsidR="009C090D" w:rsidRPr="00530381">
        <w:rPr>
          <w:rStyle w:val="a3"/>
          <w:rFonts w:asciiTheme="minorEastAsia" w:eastAsiaTheme="minorEastAsia" w:hAnsiTheme="minorEastAsia" w:cs="Times New Roman"/>
          <w:kern w:val="0"/>
          <w:sz w:val="28"/>
          <w:szCs w:val="28"/>
        </w:rPr>
        <w:t>5</w:t>
      </w:r>
      <w:r w:rsidR="009C090D" w:rsidRPr="00530381">
        <w:rPr>
          <w:rStyle w:val="a3"/>
          <w:rFonts w:asciiTheme="minorEastAsia" w:eastAsiaTheme="minorEastAsia" w:hAnsiTheme="minorEastAsia" w:cs="宋体" w:hint="eastAsia"/>
          <w:kern w:val="0"/>
          <w:sz w:val="28"/>
          <w:szCs w:val="28"/>
        </w:rPr>
        <w:t>年</w:t>
      </w:r>
      <w:r w:rsidR="0085281E" w:rsidRPr="00530381">
        <w:rPr>
          <w:rStyle w:val="a3"/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，</w:t>
      </w:r>
      <w:r w:rsidR="0085281E" w:rsidRPr="00530381">
        <w:rPr>
          <w:rStyle w:val="a3"/>
          <w:rFonts w:asciiTheme="minorEastAsia" w:eastAsiaTheme="minorEastAsia" w:hAnsiTheme="minorEastAsia" w:cs="Times New Roman"/>
          <w:kern w:val="0"/>
          <w:sz w:val="28"/>
          <w:szCs w:val="28"/>
        </w:rPr>
        <w:t>5</w:t>
      </w:r>
      <w:r w:rsidR="0085281E" w:rsidRPr="00530381">
        <w:rPr>
          <w:rStyle w:val="a3"/>
          <w:rFonts w:asciiTheme="minorEastAsia" w:eastAsiaTheme="minorEastAsia" w:hAnsiTheme="minorEastAsia" w:cs="宋体" w:hint="eastAsia"/>
          <w:kern w:val="0"/>
          <w:sz w:val="28"/>
          <w:szCs w:val="28"/>
        </w:rPr>
        <w:t>年后根据基金的运行效果和产生的社会效应，再决定是否继续实施以及投入额度</w:t>
      </w:r>
      <w:r w:rsidR="009C090D" w:rsidRPr="00530381">
        <w:rPr>
          <w:rStyle w:val="a3"/>
          <w:rFonts w:asciiTheme="minorEastAsia" w:eastAsiaTheme="minorEastAsia" w:hAnsiTheme="minorEastAsia" w:cs="宋体" w:hint="eastAsia"/>
          <w:kern w:val="0"/>
          <w:sz w:val="28"/>
          <w:szCs w:val="28"/>
        </w:rPr>
        <w:t>。</w:t>
      </w:r>
      <w:r w:rsidR="0085281E" w:rsidRPr="00530381">
        <w:rPr>
          <w:rStyle w:val="a3"/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本基金</w:t>
      </w:r>
      <w:r w:rsidRPr="00530381">
        <w:rPr>
          <w:rStyle w:val="a3"/>
          <w:rFonts w:asciiTheme="minorEastAsia" w:eastAsiaTheme="minorEastAsia" w:hAnsiTheme="minorEastAsia" w:cs="宋体" w:hint="eastAsia"/>
          <w:kern w:val="0"/>
          <w:sz w:val="28"/>
          <w:szCs w:val="28"/>
        </w:rPr>
        <w:t>旨在弘扬尊师重教、帮贫扶困精神，解除贫寒学生贫困之忧，激励其好学上进、完成学业、立志成才，提升学生创新创业水平和能力，报效祖国。</w:t>
      </w:r>
    </w:p>
    <w:p w:rsidR="009C0007" w:rsidRPr="00530381" w:rsidRDefault="0085281E" w:rsidP="0053038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/>
        <w:rPr>
          <w:rStyle w:val="a3"/>
          <w:rFonts w:asciiTheme="minorEastAsia" w:eastAsiaTheme="minorEastAsia" w:hAnsiTheme="minorEastAsia" w:cs="Times New Roman"/>
          <w:b/>
          <w:bCs/>
          <w:kern w:val="0"/>
          <w:sz w:val="28"/>
          <w:szCs w:val="28"/>
        </w:rPr>
      </w:pPr>
      <w:r w:rsidRPr="00530381">
        <w:rPr>
          <w:rStyle w:val="a3"/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  <w:lang w:eastAsia="zh-CN"/>
        </w:rPr>
        <w:t>一、</w:t>
      </w:r>
      <w:r w:rsidR="00D16BFC" w:rsidRPr="00530381">
        <w:rPr>
          <w:rStyle w:val="a3"/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  <w:lang w:eastAsia="zh-CN"/>
        </w:rPr>
        <w:t>申报对象</w:t>
      </w:r>
    </w:p>
    <w:p w:rsidR="0085281E" w:rsidRPr="00530381" w:rsidRDefault="0085281E" w:rsidP="0053038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"/>
        <w:rPr>
          <w:rStyle w:val="a3"/>
          <w:rFonts w:asciiTheme="minorEastAsia" w:eastAsiaTheme="minorEastAsia" w:hAnsiTheme="minorEastAsia" w:cs="宋体"/>
          <w:bCs/>
          <w:kern w:val="0"/>
          <w:sz w:val="28"/>
          <w:szCs w:val="28"/>
          <w:lang w:eastAsia="zh-CN"/>
        </w:rPr>
      </w:pPr>
      <w:r w:rsidRPr="00530381">
        <w:rPr>
          <w:rStyle w:val="a3"/>
          <w:rFonts w:asciiTheme="minorEastAsia" w:eastAsiaTheme="minorEastAsia" w:hAnsiTheme="minorEastAsia" w:cs="宋体" w:hint="eastAsia"/>
          <w:bCs/>
          <w:kern w:val="0"/>
          <w:sz w:val="28"/>
          <w:szCs w:val="28"/>
          <w:lang w:eastAsia="zh-CN"/>
        </w:rPr>
        <w:t>信息学院本科一年级至三级学生均可申报</w:t>
      </w:r>
    </w:p>
    <w:p w:rsidR="0085281E" w:rsidRPr="00530381" w:rsidRDefault="0085281E" w:rsidP="0053038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0"/>
        <w:rPr>
          <w:rStyle w:val="a3"/>
          <w:rFonts w:asciiTheme="minorEastAsia" w:eastAsiaTheme="minorEastAsia" w:hAnsiTheme="minorEastAsia" w:cs="宋体"/>
          <w:b/>
          <w:bCs/>
          <w:kern w:val="0"/>
          <w:sz w:val="28"/>
          <w:szCs w:val="28"/>
          <w:lang w:eastAsia="zh-CN"/>
        </w:rPr>
      </w:pPr>
      <w:r w:rsidRPr="00530381">
        <w:rPr>
          <w:rStyle w:val="a3"/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  <w:lang w:eastAsia="zh-CN"/>
        </w:rPr>
        <w:t>二</w:t>
      </w:r>
      <w:r w:rsidRPr="00530381">
        <w:rPr>
          <w:rStyle w:val="a3"/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、</w:t>
      </w:r>
      <w:r w:rsidRPr="00530381">
        <w:rPr>
          <w:rStyle w:val="a3"/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  <w:lang w:eastAsia="zh-CN"/>
        </w:rPr>
        <w:t>申报条件</w:t>
      </w:r>
    </w:p>
    <w:p w:rsidR="0085281E" w:rsidRPr="00530381" w:rsidRDefault="0085281E" w:rsidP="0053038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0"/>
        <w:rPr>
          <w:rStyle w:val="a3"/>
          <w:rFonts w:asciiTheme="minorEastAsia" w:eastAsiaTheme="minorEastAsia" w:hAnsiTheme="minorEastAsia" w:cs="宋体"/>
          <w:bCs/>
          <w:kern w:val="0"/>
          <w:sz w:val="28"/>
          <w:szCs w:val="28"/>
          <w:lang w:eastAsia="zh-CN"/>
        </w:rPr>
      </w:pPr>
      <w:r w:rsidRPr="00530381">
        <w:rPr>
          <w:rStyle w:val="a3"/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1、</w:t>
      </w:r>
      <w:r w:rsidR="00B8566E" w:rsidRPr="00530381">
        <w:rPr>
          <w:rStyle w:val="a3"/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具有良好的道德</w:t>
      </w:r>
      <w:r w:rsidR="00B8566E" w:rsidRPr="00530381">
        <w:rPr>
          <w:rStyle w:val="a3"/>
          <w:rFonts w:asciiTheme="minorEastAsia" w:eastAsiaTheme="minorEastAsia" w:hAnsiTheme="minorEastAsia" w:cs="宋体" w:hint="eastAsia"/>
          <w:bCs/>
          <w:kern w:val="0"/>
          <w:sz w:val="28"/>
          <w:szCs w:val="28"/>
          <w:lang w:eastAsia="zh-CN"/>
        </w:rPr>
        <w:t>品质，遵纪守法，</w:t>
      </w:r>
      <w:r w:rsidR="008461C4" w:rsidRPr="00530381">
        <w:rPr>
          <w:rStyle w:val="a3"/>
          <w:rFonts w:asciiTheme="minorEastAsia" w:eastAsiaTheme="minorEastAsia" w:hAnsiTheme="minorEastAsia" w:cs="宋体" w:hint="eastAsia"/>
          <w:kern w:val="0"/>
          <w:sz w:val="28"/>
          <w:szCs w:val="28"/>
        </w:rPr>
        <w:t>诚实守信</w:t>
      </w:r>
      <w:r w:rsidR="008461C4" w:rsidRPr="00530381">
        <w:rPr>
          <w:rStyle w:val="a3"/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，</w:t>
      </w:r>
      <w:r w:rsidR="00B8566E" w:rsidRPr="00530381">
        <w:rPr>
          <w:rStyle w:val="a3"/>
          <w:rFonts w:asciiTheme="minorEastAsia" w:eastAsiaTheme="minorEastAsia" w:hAnsiTheme="minorEastAsia" w:cs="宋体" w:hint="eastAsia"/>
          <w:bCs/>
          <w:kern w:val="0"/>
          <w:sz w:val="28"/>
          <w:szCs w:val="28"/>
          <w:lang w:eastAsia="zh-CN"/>
        </w:rPr>
        <w:t>品行端正；</w:t>
      </w:r>
    </w:p>
    <w:p w:rsidR="00B8566E" w:rsidRPr="00530381" w:rsidRDefault="00B8566E" w:rsidP="0053038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0"/>
        <w:rPr>
          <w:rStyle w:val="a3"/>
          <w:rFonts w:asciiTheme="minorEastAsia" w:eastAsiaTheme="minorEastAsia" w:hAnsiTheme="minorEastAsia" w:cs="宋体"/>
          <w:kern w:val="0"/>
          <w:sz w:val="28"/>
          <w:szCs w:val="28"/>
          <w:lang w:eastAsia="zh-CN"/>
        </w:rPr>
      </w:pPr>
      <w:r w:rsidRPr="00530381">
        <w:rPr>
          <w:rStyle w:val="a3"/>
          <w:rFonts w:asciiTheme="minorEastAsia" w:eastAsiaTheme="minorEastAsia" w:hAnsiTheme="minorEastAsia" w:cs="宋体" w:hint="eastAsia"/>
          <w:bCs/>
          <w:kern w:val="0"/>
          <w:sz w:val="28"/>
          <w:szCs w:val="28"/>
          <w:lang w:eastAsia="zh-CN"/>
        </w:rPr>
        <w:t>2、</w:t>
      </w:r>
      <w:r w:rsidR="008461C4" w:rsidRPr="00530381">
        <w:rPr>
          <w:rStyle w:val="a3"/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积极进取</w:t>
      </w:r>
      <w:r w:rsidRPr="00530381">
        <w:rPr>
          <w:rStyle w:val="a3"/>
          <w:rFonts w:asciiTheme="minorEastAsia" w:eastAsiaTheme="minorEastAsia" w:hAnsiTheme="minorEastAsia" w:cs="宋体" w:hint="eastAsia"/>
          <w:kern w:val="0"/>
          <w:sz w:val="28"/>
          <w:szCs w:val="28"/>
        </w:rPr>
        <w:t>、</w:t>
      </w:r>
      <w:r w:rsidR="008461C4" w:rsidRPr="00530381">
        <w:rPr>
          <w:rStyle w:val="a3"/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具有</w:t>
      </w:r>
      <w:r w:rsidRPr="00530381">
        <w:rPr>
          <w:rStyle w:val="a3"/>
          <w:rFonts w:asciiTheme="minorEastAsia" w:eastAsiaTheme="minorEastAsia" w:hAnsiTheme="minorEastAsia" w:cs="宋体" w:hint="eastAsia"/>
          <w:kern w:val="0"/>
          <w:sz w:val="28"/>
          <w:szCs w:val="28"/>
        </w:rPr>
        <w:t>创新创业精神和团队合作精神</w:t>
      </w:r>
      <w:r w:rsidR="008461C4" w:rsidRPr="00530381">
        <w:rPr>
          <w:rStyle w:val="a3"/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；</w:t>
      </w:r>
    </w:p>
    <w:p w:rsidR="008461C4" w:rsidRPr="00530381" w:rsidRDefault="008461C4" w:rsidP="0053038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0"/>
        <w:rPr>
          <w:rStyle w:val="a3"/>
          <w:rFonts w:asciiTheme="minorEastAsia" w:eastAsiaTheme="minorEastAsia" w:hAnsiTheme="minorEastAsia" w:cs="宋体"/>
          <w:kern w:val="0"/>
          <w:sz w:val="28"/>
          <w:szCs w:val="28"/>
          <w:lang w:eastAsia="zh-CN"/>
        </w:rPr>
      </w:pPr>
      <w:r w:rsidRPr="00530381">
        <w:rPr>
          <w:rStyle w:val="a3"/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3、</w:t>
      </w:r>
      <w:r w:rsidR="008717DE" w:rsidRPr="00530381">
        <w:rPr>
          <w:rStyle w:val="a3"/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对科技创新</w:t>
      </w:r>
      <w:r w:rsidR="00FA4D7F" w:rsidRPr="00530381">
        <w:rPr>
          <w:rStyle w:val="a3"/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创业</w:t>
      </w:r>
      <w:r w:rsidR="008717DE" w:rsidRPr="00530381">
        <w:rPr>
          <w:rStyle w:val="a3"/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活动感兴趣，</w:t>
      </w:r>
      <w:r w:rsidRPr="00530381">
        <w:rPr>
          <w:rStyle w:val="a3"/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学习成绩优异，无挂科；</w:t>
      </w:r>
    </w:p>
    <w:p w:rsidR="008461C4" w:rsidRPr="00530381" w:rsidRDefault="008461C4" w:rsidP="0053038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0"/>
        <w:rPr>
          <w:rStyle w:val="a3"/>
          <w:rFonts w:asciiTheme="minorEastAsia" w:eastAsiaTheme="minorEastAsia" w:hAnsiTheme="minorEastAsia" w:cs="宋体"/>
          <w:kern w:val="0"/>
          <w:sz w:val="28"/>
          <w:szCs w:val="28"/>
          <w:lang w:eastAsia="zh-CN"/>
        </w:rPr>
      </w:pPr>
      <w:r w:rsidRPr="00530381">
        <w:rPr>
          <w:rStyle w:val="a3"/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4、</w:t>
      </w:r>
      <w:r w:rsidR="008717DE" w:rsidRPr="00530381">
        <w:rPr>
          <w:rStyle w:val="a3"/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有继续攻读</w:t>
      </w:r>
      <w:r w:rsidR="00833ABA" w:rsidRPr="00530381">
        <w:rPr>
          <w:rStyle w:val="a3"/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本校</w:t>
      </w:r>
      <w:r w:rsidR="008717DE" w:rsidRPr="00530381">
        <w:rPr>
          <w:rStyle w:val="a3"/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硕士和博士学位的意愿；</w:t>
      </w:r>
    </w:p>
    <w:p w:rsidR="00CE61EF" w:rsidRPr="00530381" w:rsidRDefault="00CE61EF" w:rsidP="0053038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0"/>
        <w:rPr>
          <w:rStyle w:val="a3"/>
          <w:rFonts w:asciiTheme="minorEastAsia" w:eastAsiaTheme="minorEastAsia" w:hAnsiTheme="minorEastAsia" w:cs="宋体"/>
          <w:kern w:val="0"/>
          <w:sz w:val="28"/>
          <w:szCs w:val="28"/>
          <w:lang w:eastAsia="zh-CN"/>
        </w:rPr>
      </w:pPr>
      <w:r w:rsidRPr="00530381">
        <w:rPr>
          <w:rStyle w:val="a3"/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5、同等条件下，家庭经济困难学生优先；</w:t>
      </w:r>
    </w:p>
    <w:p w:rsidR="008717DE" w:rsidRPr="00530381" w:rsidRDefault="00CE61EF" w:rsidP="0053038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0"/>
        <w:rPr>
          <w:rStyle w:val="a3"/>
          <w:rFonts w:asciiTheme="minorEastAsia" w:eastAsiaTheme="minorEastAsia" w:hAnsiTheme="minorEastAsia" w:cs="宋体"/>
          <w:kern w:val="0"/>
          <w:sz w:val="28"/>
          <w:szCs w:val="28"/>
          <w:lang w:eastAsia="zh-CN"/>
        </w:rPr>
      </w:pPr>
      <w:r w:rsidRPr="00530381">
        <w:rPr>
          <w:rStyle w:val="a3"/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lastRenderedPageBreak/>
        <w:t>6</w:t>
      </w:r>
      <w:r w:rsidR="008717DE" w:rsidRPr="00530381">
        <w:rPr>
          <w:rStyle w:val="a3"/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、</w:t>
      </w:r>
      <w:r w:rsidRPr="00530381">
        <w:rPr>
          <w:rStyle w:val="a3"/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各年级学生申报</w:t>
      </w:r>
      <w:r w:rsidR="008717DE" w:rsidRPr="00530381">
        <w:rPr>
          <w:rStyle w:val="a3"/>
          <w:rFonts w:asciiTheme="minorEastAsia" w:eastAsiaTheme="minorEastAsia" w:hAnsiTheme="minorEastAsia" w:cs="宋体" w:hint="eastAsia"/>
          <w:kern w:val="0"/>
          <w:sz w:val="28"/>
          <w:szCs w:val="28"/>
          <w:lang w:eastAsia="zh-CN"/>
        </w:rPr>
        <w:t>成绩要求：</w:t>
      </w:r>
    </w:p>
    <w:p w:rsidR="008717DE" w:rsidRPr="00530381" w:rsidRDefault="00CE61EF" w:rsidP="00530381">
      <w:pPr>
        <w:pStyle w:val="a5"/>
        <w:ind w:left="720" w:firstLineChars="0" w:firstLine="0"/>
        <w:rPr>
          <w:rFonts w:asciiTheme="minorEastAsia" w:hAnsiTheme="minorEastAsia"/>
          <w:sz w:val="28"/>
          <w:szCs w:val="28"/>
        </w:rPr>
      </w:pPr>
      <w:r w:rsidRPr="00530381">
        <w:rPr>
          <w:rFonts w:asciiTheme="minorEastAsia" w:hAnsiTheme="minorEastAsia" w:hint="eastAsia"/>
          <w:sz w:val="28"/>
          <w:szCs w:val="28"/>
        </w:rPr>
        <w:t>大一年级</w:t>
      </w:r>
      <w:r w:rsidR="008717DE" w:rsidRPr="00530381">
        <w:rPr>
          <w:rFonts w:asciiTheme="minorEastAsia" w:hAnsiTheme="minorEastAsia"/>
          <w:sz w:val="28"/>
          <w:szCs w:val="28"/>
        </w:rPr>
        <w:t>：</w:t>
      </w:r>
      <w:r w:rsidR="008717DE" w:rsidRPr="00530381">
        <w:rPr>
          <w:rFonts w:asciiTheme="minorEastAsia" w:hAnsiTheme="minorEastAsia" w:hint="eastAsia"/>
          <w:sz w:val="28"/>
          <w:szCs w:val="28"/>
        </w:rPr>
        <w:t>第一学期</w:t>
      </w:r>
      <w:r w:rsidR="008717DE" w:rsidRPr="00530381">
        <w:rPr>
          <w:rFonts w:asciiTheme="minorEastAsia" w:hAnsiTheme="minorEastAsia"/>
          <w:sz w:val="28"/>
          <w:szCs w:val="28"/>
        </w:rPr>
        <w:t>成绩全专业排名</w:t>
      </w:r>
      <w:r w:rsidR="008717DE" w:rsidRPr="00530381">
        <w:rPr>
          <w:rFonts w:asciiTheme="minorEastAsia" w:hAnsiTheme="minorEastAsia" w:hint="eastAsia"/>
          <w:sz w:val="28"/>
          <w:szCs w:val="28"/>
        </w:rPr>
        <w:t>前30</w:t>
      </w:r>
      <w:r w:rsidR="008717DE" w:rsidRPr="00530381">
        <w:rPr>
          <w:rFonts w:asciiTheme="minorEastAsia" w:hAnsiTheme="minorEastAsia"/>
          <w:sz w:val="28"/>
          <w:szCs w:val="28"/>
        </w:rPr>
        <w:t>%；</w:t>
      </w:r>
    </w:p>
    <w:p w:rsidR="00CE61EF" w:rsidRPr="00530381" w:rsidRDefault="00CE61EF" w:rsidP="00530381">
      <w:pPr>
        <w:pStyle w:val="a5"/>
        <w:ind w:left="720" w:firstLineChars="0" w:firstLine="0"/>
        <w:rPr>
          <w:rFonts w:asciiTheme="minorEastAsia" w:hAnsiTheme="minorEastAsia"/>
          <w:sz w:val="28"/>
          <w:szCs w:val="28"/>
        </w:rPr>
      </w:pPr>
      <w:r w:rsidRPr="00530381">
        <w:rPr>
          <w:rFonts w:asciiTheme="minorEastAsia" w:hAnsiTheme="minorEastAsia" w:hint="eastAsia"/>
          <w:sz w:val="28"/>
          <w:szCs w:val="28"/>
        </w:rPr>
        <w:t>大二年级</w:t>
      </w:r>
      <w:r w:rsidR="008717DE" w:rsidRPr="00530381">
        <w:rPr>
          <w:rFonts w:asciiTheme="minorEastAsia" w:hAnsiTheme="minorEastAsia"/>
          <w:sz w:val="28"/>
          <w:szCs w:val="28"/>
        </w:rPr>
        <w:t>：</w:t>
      </w:r>
      <w:r w:rsidR="008717DE" w:rsidRPr="00530381">
        <w:rPr>
          <w:rFonts w:asciiTheme="minorEastAsia" w:hAnsiTheme="minorEastAsia" w:hint="eastAsia"/>
          <w:sz w:val="28"/>
          <w:szCs w:val="28"/>
        </w:rPr>
        <w:t>前</w:t>
      </w:r>
      <w:r w:rsidR="008717DE" w:rsidRPr="00530381">
        <w:rPr>
          <w:rFonts w:asciiTheme="minorEastAsia" w:hAnsiTheme="minorEastAsia"/>
          <w:sz w:val="28"/>
          <w:szCs w:val="28"/>
        </w:rPr>
        <w:t>三学期总体成绩排名专业前</w:t>
      </w:r>
      <w:r w:rsidR="008717DE" w:rsidRPr="00530381">
        <w:rPr>
          <w:rFonts w:asciiTheme="minorEastAsia" w:hAnsiTheme="minorEastAsia" w:hint="eastAsia"/>
          <w:sz w:val="28"/>
          <w:szCs w:val="28"/>
        </w:rPr>
        <w:t>25</w:t>
      </w:r>
      <w:r w:rsidR="008717DE" w:rsidRPr="00530381">
        <w:rPr>
          <w:rFonts w:asciiTheme="minorEastAsia" w:hAnsiTheme="minorEastAsia"/>
          <w:sz w:val="28"/>
          <w:szCs w:val="28"/>
        </w:rPr>
        <w:t>%；</w:t>
      </w:r>
    </w:p>
    <w:p w:rsidR="008717DE" w:rsidRDefault="00CE61EF" w:rsidP="00530381">
      <w:pPr>
        <w:pStyle w:val="a5"/>
        <w:ind w:left="720" w:firstLineChars="0" w:firstLine="0"/>
        <w:rPr>
          <w:rStyle w:val="a3"/>
          <w:rFonts w:asciiTheme="minorEastAsia" w:hAnsiTheme="minorEastAsia" w:cs="宋体"/>
          <w:bCs/>
          <w:kern w:val="0"/>
          <w:sz w:val="28"/>
          <w:szCs w:val="28"/>
          <w:lang w:eastAsia="zh-CN"/>
        </w:rPr>
      </w:pPr>
      <w:r w:rsidRPr="00530381">
        <w:rPr>
          <w:rFonts w:asciiTheme="minorEastAsia" w:hAnsiTheme="minorEastAsia" w:hint="eastAsia"/>
          <w:sz w:val="28"/>
          <w:szCs w:val="28"/>
        </w:rPr>
        <w:t>大三年级</w:t>
      </w:r>
      <w:r w:rsidR="008717DE" w:rsidRPr="00530381">
        <w:rPr>
          <w:rFonts w:asciiTheme="minorEastAsia" w:hAnsiTheme="minorEastAsia"/>
          <w:sz w:val="28"/>
          <w:szCs w:val="28"/>
        </w:rPr>
        <w:t>：前五学期总体成绩排名专业前</w:t>
      </w:r>
      <w:r w:rsidR="008717DE" w:rsidRPr="00530381">
        <w:rPr>
          <w:rFonts w:asciiTheme="minorEastAsia" w:hAnsiTheme="minorEastAsia" w:hint="eastAsia"/>
          <w:sz w:val="28"/>
          <w:szCs w:val="28"/>
        </w:rPr>
        <w:t>20</w:t>
      </w:r>
      <w:r w:rsidR="008717DE" w:rsidRPr="00530381">
        <w:rPr>
          <w:rFonts w:asciiTheme="minorEastAsia" w:hAnsiTheme="minorEastAsia"/>
          <w:sz w:val="28"/>
          <w:szCs w:val="28"/>
        </w:rPr>
        <w:t>%</w:t>
      </w:r>
      <w:r w:rsidRPr="00530381">
        <w:rPr>
          <w:rStyle w:val="a3"/>
          <w:rFonts w:asciiTheme="minorEastAsia" w:hAnsiTheme="minorEastAsia" w:cs="宋体" w:hint="eastAsia"/>
          <w:bCs/>
          <w:kern w:val="0"/>
          <w:sz w:val="28"/>
          <w:szCs w:val="28"/>
          <w:lang w:eastAsia="zh-CN"/>
        </w:rPr>
        <w:t xml:space="preserve"> ；</w:t>
      </w:r>
    </w:p>
    <w:p w:rsidR="007E7F83" w:rsidRPr="00530381" w:rsidRDefault="007E7F83" w:rsidP="00530381">
      <w:pPr>
        <w:pStyle w:val="a5"/>
        <w:ind w:left="720" w:firstLineChars="0" w:firstLine="0"/>
        <w:rPr>
          <w:rStyle w:val="a3"/>
          <w:rFonts w:asciiTheme="minorEastAsia" w:hAnsiTheme="minorEastAsia" w:cs="宋体"/>
          <w:bCs/>
          <w:kern w:val="0"/>
          <w:sz w:val="28"/>
          <w:szCs w:val="28"/>
          <w:lang w:eastAsia="zh-CN"/>
        </w:rPr>
      </w:pPr>
      <w:r>
        <w:rPr>
          <w:rStyle w:val="a3"/>
          <w:rFonts w:asciiTheme="minorEastAsia" w:hAnsiTheme="minorEastAsia" w:cs="宋体" w:hint="eastAsia"/>
          <w:bCs/>
          <w:kern w:val="0"/>
          <w:sz w:val="28"/>
          <w:szCs w:val="28"/>
          <w:lang w:eastAsia="zh-CN"/>
        </w:rPr>
        <w:t>注：成绩排名按免试推荐研究生方法计算</w:t>
      </w:r>
    </w:p>
    <w:p w:rsidR="00FA4D7F" w:rsidRPr="00530381" w:rsidRDefault="00FA4D7F" w:rsidP="00530381">
      <w:pPr>
        <w:pStyle w:val="a5"/>
        <w:numPr>
          <w:ilvl w:val="0"/>
          <w:numId w:val="5"/>
        </w:numPr>
        <w:ind w:firstLineChars="0"/>
        <w:rPr>
          <w:rStyle w:val="a3"/>
          <w:rFonts w:asciiTheme="minorEastAsia" w:hAnsiTheme="minorEastAsia"/>
          <w:sz w:val="28"/>
          <w:szCs w:val="28"/>
          <w:lang w:val="en-US" w:eastAsia="zh-CN"/>
        </w:rPr>
      </w:pPr>
      <w:r w:rsidRPr="00530381">
        <w:rPr>
          <w:rStyle w:val="a3"/>
          <w:rFonts w:asciiTheme="minorEastAsia" w:hAnsiTheme="minorEastAsia" w:hint="eastAsia"/>
          <w:sz w:val="28"/>
          <w:szCs w:val="28"/>
          <w:lang w:val="en-US" w:eastAsia="zh-CN"/>
        </w:rPr>
        <w:t>资助和培养方式</w:t>
      </w:r>
      <w:r w:rsidR="00CE61EF" w:rsidRPr="00530381">
        <w:rPr>
          <w:rStyle w:val="a3"/>
          <w:rFonts w:asciiTheme="minorEastAsia" w:hAnsiTheme="minorEastAsia" w:hint="eastAsia"/>
          <w:sz w:val="28"/>
          <w:szCs w:val="28"/>
          <w:lang w:val="en-US" w:eastAsia="zh-CN"/>
        </w:rPr>
        <w:t>：</w:t>
      </w:r>
    </w:p>
    <w:p w:rsidR="00FA4D7F" w:rsidRPr="00530381" w:rsidRDefault="00FA4D7F" w:rsidP="00530381">
      <w:pPr>
        <w:ind w:left="720"/>
        <w:rPr>
          <w:rStyle w:val="a3"/>
          <w:rFonts w:asciiTheme="minorEastAsia" w:hAnsiTheme="minorEastAsia" w:cs="宋体"/>
          <w:kern w:val="0"/>
          <w:sz w:val="28"/>
          <w:szCs w:val="28"/>
          <w:lang w:eastAsia="zh-CN"/>
        </w:rPr>
      </w:pPr>
      <w:r w:rsidRPr="00530381">
        <w:rPr>
          <w:rStyle w:val="a3"/>
          <w:rFonts w:asciiTheme="minorEastAsia" w:hAnsiTheme="minorEastAsia" w:hint="eastAsia"/>
          <w:sz w:val="28"/>
          <w:szCs w:val="28"/>
        </w:rPr>
        <w:t>1、</w:t>
      </w:r>
      <w:r w:rsidRPr="00530381">
        <w:rPr>
          <w:rStyle w:val="a3"/>
          <w:rFonts w:asciiTheme="minorEastAsia" w:hAnsiTheme="minorEastAsia" w:cs="宋体" w:hint="eastAsia"/>
          <w:kern w:val="0"/>
          <w:sz w:val="28"/>
          <w:szCs w:val="28"/>
        </w:rPr>
        <w:t>生活补贴：每人每年</w:t>
      </w:r>
      <w:r w:rsidRPr="00530381">
        <w:rPr>
          <w:rStyle w:val="a3"/>
          <w:rFonts w:asciiTheme="minorEastAsia" w:hAnsiTheme="minorEastAsia" w:cs="Times New Roman"/>
          <w:kern w:val="0"/>
          <w:sz w:val="28"/>
          <w:szCs w:val="28"/>
        </w:rPr>
        <w:t>3600</w:t>
      </w:r>
      <w:r w:rsidRPr="00530381">
        <w:rPr>
          <w:rStyle w:val="a3"/>
          <w:rFonts w:asciiTheme="minorEastAsia" w:hAnsiTheme="minorEastAsia" w:cs="宋体" w:hint="eastAsia"/>
          <w:kern w:val="0"/>
          <w:sz w:val="28"/>
          <w:szCs w:val="28"/>
        </w:rPr>
        <w:t>元，按月发放；</w:t>
      </w:r>
    </w:p>
    <w:p w:rsidR="00FA4D7F" w:rsidRPr="00530381" w:rsidRDefault="00FA4D7F" w:rsidP="00530381">
      <w:pPr>
        <w:ind w:left="720"/>
        <w:rPr>
          <w:rStyle w:val="a3"/>
          <w:rFonts w:asciiTheme="minorEastAsia" w:hAnsiTheme="minorEastAsia"/>
          <w:sz w:val="28"/>
          <w:szCs w:val="28"/>
          <w:lang w:val="en-US"/>
        </w:rPr>
      </w:pPr>
      <w:r w:rsidRPr="00530381">
        <w:rPr>
          <w:rStyle w:val="a3"/>
          <w:rFonts w:asciiTheme="minorEastAsia" w:hAnsiTheme="minorEastAsia" w:cs="宋体" w:hint="eastAsia"/>
          <w:kern w:val="0"/>
          <w:sz w:val="28"/>
          <w:szCs w:val="28"/>
          <w:lang w:eastAsia="zh-CN"/>
        </w:rPr>
        <w:t>2、科技创新创业基金：平均每人3000元/年；</w:t>
      </w:r>
    </w:p>
    <w:p w:rsidR="00F16FE1" w:rsidRDefault="00CA64C8" w:rsidP="00530381">
      <w:pPr>
        <w:rPr>
          <w:rStyle w:val="a3"/>
          <w:rFonts w:asciiTheme="minorEastAsia" w:hAnsiTheme="minorEastAsia" w:cs="宋体"/>
          <w:kern w:val="0"/>
          <w:sz w:val="28"/>
          <w:szCs w:val="28"/>
          <w:lang w:eastAsia="zh-CN"/>
        </w:rPr>
      </w:pPr>
      <w:r w:rsidRPr="00530381">
        <w:rPr>
          <w:rStyle w:val="a3"/>
          <w:rFonts w:asciiTheme="minorEastAsia" w:hAnsiTheme="minorEastAsia" w:hint="eastAsia"/>
          <w:sz w:val="28"/>
          <w:szCs w:val="28"/>
          <w:lang w:val="en-US" w:eastAsia="zh-CN"/>
        </w:rPr>
        <w:t xml:space="preserve">     3、</w:t>
      </w:r>
      <w:r w:rsidRPr="00530381">
        <w:rPr>
          <w:rStyle w:val="a3"/>
          <w:rFonts w:asciiTheme="minorEastAsia" w:hAnsiTheme="minorEastAsia" w:cs="宋体" w:hint="eastAsia"/>
          <w:kern w:val="0"/>
          <w:sz w:val="28"/>
          <w:szCs w:val="28"/>
        </w:rPr>
        <w:t>为</w:t>
      </w:r>
      <w:r w:rsidRPr="00530381">
        <w:rPr>
          <w:rStyle w:val="a3"/>
          <w:rFonts w:asciiTheme="minorEastAsia" w:hAnsiTheme="minorEastAsia" w:cs="宋体" w:hint="eastAsia"/>
          <w:kern w:val="0"/>
          <w:sz w:val="28"/>
          <w:szCs w:val="28"/>
          <w:lang w:eastAsia="zh-CN"/>
        </w:rPr>
        <w:t>大二</w:t>
      </w:r>
      <w:r w:rsidR="00907F88">
        <w:rPr>
          <w:rStyle w:val="a3"/>
          <w:rFonts w:asciiTheme="minorEastAsia" w:hAnsiTheme="minorEastAsia" w:cs="宋体" w:hint="eastAsia"/>
          <w:kern w:val="0"/>
          <w:sz w:val="28"/>
          <w:szCs w:val="28"/>
          <w:lang w:eastAsia="zh-CN"/>
        </w:rPr>
        <w:t>~</w:t>
      </w:r>
      <w:r w:rsidRPr="00530381">
        <w:rPr>
          <w:rStyle w:val="a3"/>
          <w:rFonts w:asciiTheme="minorEastAsia" w:hAnsiTheme="minorEastAsia" w:cs="宋体" w:hint="eastAsia"/>
          <w:kern w:val="0"/>
          <w:sz w:val="28"/>
          <w:szCs w:val="28"/>
          <w:lang w:eastAsia="zh-CN"/>
        </w:rPr>
        <w:t>大四</w:t>
      </w:r>
      <w:r w:rsidRPr="00530381">
        <w:rPr>
          <w:rStyle w:val="a3"/>
          <w:rFonts w:asciiTheme="minorEastAsia" w:hAnsiTheme="minorEastAsia" w:cs="宋体" w:hint="eastAsia"/>
          <w:kern w:val="0"/>
          <w:sz w:val="28"/>
          <w:szCs w:val="28"/>
        </w:rPr>
        <w:t>每位学生选聘导师，由导师指导开展培训、指导创新创业活动、参加创新创业大赛等科技活动</w:t>
      </w:r>
      <w:r w:rsidRPr="00530381">
        <w:rPr>
          <w:rStyle w:val="a3"/>
          <w:rFonts w:asciiTheme="minorEastAsia" w:hAnsiTheme="minorEastAsia" w:cs="宋体" w:hint="eastAsia"/>
          <w:kern w:val="0"/>
          <w:sz w:val="28"/>
          <w:szCs w:val="28"/>
          <w:lang w:eastAsia="zh-CN"/>
        </w:rPr>
        <w:t>；</w:t>
      </w:r>
    </w:p>
    <w:p w:rsidR="00F16FE1" w:rsidRPr="00F16FE1" w:rsidRDefault="00BA409B" w:rsidP="00F16FE1">
      <w:pPr>
        <w:ind w:firstLineChars="200" w:firstLine="562"/>
        <w:rPr>
          <w:rStyle w:val="a3"/>
          <w:rFonts w:asciiTheme="minorEastAsia" w:hAnsiTheme="minorEastAsia" w:cs="宋体"/>
          <w:kern w:val="0"/>
          <w:sz w:val="28"/>
          <w:szCs w:val="28"/>
          <w:lang w:eastAsia="zh-CN"/>
        </w:rPr>
      </w:pPr>
      <w:r w:rsidRPr="00530381">
        <w:rPr>
          <w:rStyle w:val="a3"/>
          <w:rFonts w:asciiTheme="minorEastAsia" w:hAnsiTheme="minorEastAsia" w:cs="宋体" w:hint="eastAsia"/>
          <w:b/>
          <w:kern w:val="0"/>
          <w:sz w:val="28"/>
          <w:szCs w:val="28"/>
          <w:lang w:eastAsia="zh-CN"/>
        </w:rPr>
        <w:t>四、遴选</w:t>
      </w:r>
      <w:r w:rsidR="006B4740" w:rsidRPr="00530381">
        <w:rPr>
          <w:rStyle w:val="a3"/>
          <w:rFonts w:asciiTheme="minorEastAsia" w:hAnsiTheme="minorEastAsia" w:cs="宋体" w:hint="eastAsia"/>
          <w:b/>
          <w:kern w:val="0"/>
          <w:sz w:val="28"/>
          <w:szCs w:val="28"/>
          <w:lang w:eastAsia="zh-CN"/>
        </w:rPr>
        <w:t>方式</w:t>
      </w:r>
      <w:r w:rsidRPr="00530381">
        <w:rPr>
          <w:rStyle w:val="a3"/>
          <w:rFonts w:asciiTheme="minorEastAsia" w:hAnsiTheme="minorEastAsia" w:cs="宋体" w:hint="eastAsia"/>
          <w:b/>
          <w:kern w:val="0"/>
          <w:sz w:val="28"/>
          <w:szCs w:val="28"/>
          <w:lang w:eastAsia="zh-CN"/>
        </w:rPr>
        <w:t>与</w:t>
      </w:r>
      <w:r w:rsidR="006B4740" w:rsidRPr="00530381">
        <w:rPr>
          <w:rStyle w:val="a3"/>
          <w:rFonts w:asciiTheme="minorEastAsia" w:hAnsiTheme="minorEastAsia" w:cs="宋体" w:hint="eastAsia"/>
          <w:b/>
          <w:kern w:val="0"/>
          <w:sz w:val="28"/>
          <w:szCs w:val="28"/>
          <w:lang w:eastAsia="zh-CN"/>
        </w:rPr>
        <w:t>考核方式</w:t>
      </w:r>
    </w:p>
    <w:p w:rsidR="00F16FE1" w:rsidRDefault="00BA409B" w:rsidP="00F16FE1">
      <w:pPr>
        <w:ind w:firstLineChars="200" w:firstLine="560"/>
        <w:rPr>
          <w:rStyle w:val="a3"/>
          <w:rFonts w:asciiTheme="minorEastAsia" w:hAnsiTheme="minorEastAsia" w:cs="宋体"/>
          <w:b/>
          <w:kern w:val="0"/>
          <w:sz w:val="28"/>
          <w:szCs w:val="28"/>
          <w:lang w:eastAsia="zh-CN"/>
        </w:rPr>
      </w:pPr>
      <w:r w:rsidRPr="00530381">
        <w:rPr>
          <w:rStyle w:val="a3"/>
          <w:rFonts w:asciiTheme="minorEastAsia" w:hAnsiTheme="minorEastAsia" w:cs="宋体" w:hint="eastAsia"/>
          <w:kern w:val="0"/>
          <w:sz w:val="28"/>
          <w:szCs w:val="28"/>
          <w:lang w:eastAsia="zh-CN"/>
        </w:rPr>
        <w:t>1、</w:t>
      </w:r>
      <w:r w:rsidR="006B4740" w:rsidRPr="00530381">
        <w:rPr>
          <w:rStyle w:val="a3"/>
          <w:rFonts w:asciiTheme="minorEastAsia" w:hAnsiTheme="minorEastAsia" w:cs="宋体" w:hint="eastAsia"/>
          <w:kern w:val="0"/>
          <w:sz w:val="28"/>
          <w:szCs w:val="28"/>
          <w:lang w:eastAsia="zh-CN"/>
        </w:rPr>
        <w:t>符合条件的学生志愿申报，评审委员会根据申报材料和面试情况，确定资助人选；</w:t>
      </w:r>
    </w:p>
    <w:p w:rsidR="00F16FE1" w:rsidRDefault="006B4740" w:rsidP="00F16FE1">
      <w:pPr>
        <w:ind w:firstLineChars="200" w:firstLine="560"/>
        <w:rPr>
          <w:rStyle w:val="a3"/>
          <w:rFonts w:asciiTheme="minorEastAsia" w:hAnsiTheme="minorEastAsia" w:cs="宋体"/>
          <w:kern w:val="0"/>
          <w:sz w:val="28"/>
          <w:szCs w:val="28"/>
          <w:lang w:eastAsia="zh-CN"/>
        </w:rPr>
      </w:pPr>
      <w:r w:rsidRPr="00530381">
        <w:rPr>
          <w:rStyle w:val="a3"/>
          <w:rFonts w:asciiTheme="minorEastAsia" w:hAnsiTheme="minorEastAsia" w:cs="宋体" w:hint="eastAsia"/>
          <w:kern w:val="0"/>
          <w:sz w:val="28"/>
          <w:szCs w:val="28"/>
          <w:lang w:eastAsia="zh-CN"/>
        </w:rPr>
        <w:t>2、</w:t>
      </w:r>
      <w:r w:rsidRPr="00530381">
        <w:rPr>
          <w:rStyle w:val="a3"/>
          <w:rFonts w:asciiTheme="minorEastAsia" w:hAnsiTheme="minorEastAsia" w:cs="宋体" w:hint="eastAsia"/>
          <w:kern w:val="0"/>
          <w:sz w:val="28"/>
          <w:szCs w:val="28"/>
        </w:rPr>
        <w:t>本培养计划原则上每年进行一次遴选，但对于优秀学生，根据实际情况，可以在大学期间随时申请加入本培养计划</w:t>
      </w:r>
      <w:r w:rsidRPr="00530381">
        <w:rPr>
          <w:rStyle w:val="a3"/>
          <w:rFonts w:asciiTheme="minorEastAsia" w:hAnsiTheme="minorEastAsia" w:cs="宋体" w:hint="eastAsia"/>
          <w:kern w:val="0"/>
          <w:sz w:val="28"/>
          <w:szCs w:val="28"/>
          <w:lang w:eastAsia="zh-CN"/>
        </w:rPr>
        <w:t>；</w:t>
      </w:r>
    </w:p>
    <w:p w:rsidR="00F16FE1" w:rsidRDefault="006B4740" w:rsidP="00F16FE1">
      <w:pPr>
        <w:ind w:firstLineChars="200" w:firstLine="560"/>
        <w:rPr>
          <w:rStyle w:val="a3"/>
          <w:rFonts w:asciiTheme="minorEastAsia" w:hAnsiTheme="minorEastAsia" w:cs="宋体"/>
          <w:kern w:val="0"/>
          <w:sz w:val="28"/>
          <w:szCs w:val="28"/>
          <w:lang w:eastAsia="zh-CN"/>
        </w:rPr>
      </w:pPr>
      <w:r w:rsidRPr="00530381">
        <w:rPr>
          <w:rStyle w:val="a3"/>
          <w:rFonts w:asciiTheme="minorEastAsia" w:hAnsiTheme="minorEastAsia" w:cs="宋体" w:hint="eastAsia"/>
          <w:kern w:val="0"/>
          <w:sz w:val="28"/>
          <w:szCs w:val="28"/>
          <w:lang w:eastAsia="zh-CN"/>
        </w:rPr>
        <w:t>3、</w:t>
      </w:r>
      <w:r w:rsidRPr="00530381">
        <w:rPr>
          <w:rStyle w:val="a3"/>
          <w:rFonts w:asciiTheme="minorEastAsia" w:hAnsiTheme="minorEastAsia" w:cs="宋体" w:hint="eastAsia"/>
          <w:kern w:val="0"/>
          <w:sz w:val="28"/>
          <w:szCs w:val="28"/>
        </w:rPr>
        <w:t>受助学生</w:t>
      </w:r>
      <w:r w:rsidRPr="00530381">
        <w:rPr>
          <w:rStyle w:val="a3"/>
          <w:rFonts w:asciiTheme="minorEastAsia" w:hAnsiTheme="minorEastAsia" w:cs="宋体" w:hint="eastAsia"/>
          <w:kern w:val="0"/>
          <w:sz w:val="28"/>
          <w:szCs w:val="28"/>
          <w:lang w:eastAsia="zh-CN"/>
        </w:rPr>
        <w:t>每学期期末</w:t>
      </w:r>
      <w:r w:rsidRPr="00530381">
        <w:rPr>
          <w:rStyle w:val="a3"/>
          <w:rFonts w:asciiTheme="minorEastAsia" w:hAnsiTheme="minorEastAsia" w:cs="宋体" w:hint="eastAsia"/>
          <w:kern w:val="0"/>
          <w:sz w:val="28"/>
          <w:szCs w:val="28"/>
        </w:rPr>
        <w:t>向基金理事会汇报资助情况、学业情况</w:t>
      </w:r>
    </w:p>
    <w:p w:rsidR="006B4740" w:rsidRPr="00F16FE1" w:rsidRDefault="006B4740" w:rsidP="00F16FE1">
      <w:pPr>
        <w:ind w:firstLineChars="200" w:firstLine="560"/>
        <w:rPr>
          <w:rStyle w:val="a3"/>
          <w:rFonts w:asciiTheme="minorEastAsia" w:hAnsiTheme="minorEastAsia" w:cs="宋体"/>
          <w:b/>
          <w:kern w:val="0"/>
          <w:sz w:val="28"/>
          <w:szCs w:val="28"/>
          <w:lang w:eastAsia="zh-CN"/>
        </w:rPr>
      </w:pPr>
      <w:r w:rsidRPr="00530381">
        <w:rPr>
          <w:rStyle w:val="a3"/>
          <w:rFonts w:asciiTheme="minorEastAsia" w:hAnsiTheme="minorEastAsia" w:cs="宋体" w:hint="eastAsia"/>
          <w:kern w:val="0"/>
          <w:sz w:val="28"/>
          <w:szCs w:val="28"/>
          <w:lang w:eastAsia="zh-CN"/>
        </w:rPr>
        <w:t>4、</w:t>
      </w:r>
      <w:r w:rsidRPr="00530381">
        <w:rPr>
          <w:rStyle w:val="a3"/>
          <w:rFonts w:asciiTheme="minorEastAsia" w:hAnsiTheme="minorEastAsia" w:cs="宋体" w:hint="eastAsia"/>
          <w:kern w:val="0"/>
          <w:sz w:val="28"/>
          <w:szCs w:val="28"/>
        </w:rPr>
        <w:t>受资助开展创新创业项目的学生，每年需向基金理事会以实物样机、研究报告等形式汇报取得的成果。</w:t>
      </w:r>
    </w:p>
    <w:p w:rsidR="006B4740" w:rsidRPr="00530381" w:rsidRDefault="006B4740" w:rsidP="0053038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Chars="300" w:firstLine="843"/>
        <w:rPr>
          <w:rStyle w:val="a3"/>
          <w:rFonts w:asciiTheme="minorEastAsia" w:eastAsiaTheme="minorEastAsia" w:hAnsiTheme="minorEastAsia" w:cs="宋体"/>
          <w:b/>
          <w:kern w:val="0"/>
          <w:sz w:val="28"/>
          <w:szCs w:val="28"/>
          <w:lang w:eastAsia="zh-CN"/>
        </w:rPr>
      </w:pPr>
      <w:r w:rsidRPr="00530381">
        <w:rPr>
          <w:rStyle w:val="a3"/>
          <w:rFonts w:asciiTheme="minorEastAsia" w:eastAsiaTheme="minorEastAsia" w:hAnsiTheme="minorEastAsia" w:cs="宋体" w:hint="eastAsia"/>
          <w:b/>
          <w:kern w:val="0"/>
          <w:sz w:val="28"/>
          <w:szCs w:val="28"/>
          <w:lang w:eastAsia="zh-CN"/>
        </w:rPr>
        <w:t>五、退出机制</w:t>
      </w:r>
    </w:p>
    <w:p w:rsidR="006B4740" w:rsidRPr="00530381" w:rsidRDefault="006B4740" w:rsidP="0053038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Chars="100" w:left="210" w:firstLineChars="200" w:firstLine="560"/>
        <w:rPr>
          <w:rStyle w:val="a3"/>
          <w:rFonts w:asciiTheme="minorEastAsia" w:eastAsiaTheme="minorEastAsia" w:hAnsiTheme="minorEastAsia" w:cs="Times New Roman"/>
          <w:kern w:val="0"/>
          <w:sz w:val="28"/>
          <w:szCs w:val="28"/>
        </w:rPr>
      </w:pPr>
      <w:r w:rsidRPr="00530381">
        <w:rPr>
          <w:rStyle w:val="a3"/>
          <w:rFonts w:asciiTheme="minorEastAsia" w:eastAsiaTheme="minorEastAsia" w:hAnsiTheme="minorEastAsia" w:cs="宋体" w:hint="eastAsia"/>
          <w:kern w:val="0"/>
          <w:sz w:val="28"/>
          <w:szCs w:val="28"/>
        </w:rPr>
        <w:t>培养计划设立退出机制，出现如下情况之一者，停止培养计划和相关资助：</w:t>
      </w:r>
    </w:p>
    <w:p w:rsidR="006B4740" w:rsidRPr="00530381" w:rsidRDefault="006B4740" w:rsidP="0053038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Chars="300" w:firstLine="840"/>
        <w:rPr>
          <w:rStyle w:val="a3"/>
          <w:rFonts w:asciiTheme="minorEastAsia" w:eastAsiaTheme="minorEastAsia" w:hAnsiTheme="minorEastAsia" w:cs="Times New Roman"/>
          <w:sz w:val="28"/>
          <w:szCs w:val="28"/>
        </w:rPr>
      </w:pPr>
      <w:r w:rsidRPr="00530381">
        <w:rPr>
          <w:rStyle w:val="a3"/>
          <w:rFonts w:asciiTheme="minorEastAsia" w:eastAsiaTheme="minorEastAsia" w:hAnsiTheme="minorEastAsia" w:cs="宋体" w:hint="eastAsia"/>
          <w:sz w:val="28"/>
          <w:szCs w:val="28"/>
          <w:lang w:eastAsia="zh-CN"/>
        </w:rPr>
        <w:t>1、</w:t>
      </w:r>
      <w:r w:rsidRPr="00530381">
        <w:rPr>
          <w:rStyle w:val="a3"/>
          <w:rFonts w:asciiTheme="minorEastAsia" w:eastAsiaTheme="minorEastAsia" w:hAnsiTheme="minorEastAsia" w:cs="宋体" w:hint="eastAsia"/>
          <w:sz w:val="28"/>
          <w:szCs w:val="28"/>
        </w:rPr>
        <w:t>违反校规校纪者；</w:t>
      </w:r>
    </w:p>
    <w:p w:rsidR="006B4740" w:rsidRPr="00530381" w:rsidRDefault="00833ABA" w:rsidP="0053038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Chars="300" w:firstLine="840"/>
        <w:rPr>
          <w:rStyle w:val="a3"/>
          <w:rFonts w:asciiTheme="minorEastAsia" w:eastAsiaTheme="minorEastAsia" w:hAnsiTheme="minorEastAsia" w:cs="Times New Roman"/>
          <w:sz w:val="28"/>
          <w:szCs w:val="28"/>
        </w:rPr>
      </w:pPr>
      <w:r w:rsidRPr="00530381">
        <w:rPr>
          <w:rStyle w:val="a3"/>
          <w:rFonts w:asciiTheme="minorEastAsia" w:eastAsiaTheme="minorEastAsia" w:hAnsiTheme="minorEastAsia" w:cs="宋体" w:hint="eastAsia"/>
          <w:sz w:val="28"/>
          <w:szCs w:val="28"/>
          <w:lang w:eastAsia="zh-CN"/>
        </w:rPr>
        <w:lastRenderedPageBreak/>
        <w:t>2、</w:t>
      </w:r>
      <w:r w:rsidR="006B4740" w:rsidRPr="00530381">
        <w:rPr>
          <w:rStyle w:val="a3"/>
          <w:rFonts w:asciiTheme="minorEastAsia" w:eastAsiaTheme="minorEastAsia" w:hAnsiTheme="minorEastAsia" w:cs="宋体" w:hint="eastAsia"/>
          <w:sz w:val="28"/>
          <w:szCs w:val="28"/>
        </w:rPr>
        <w:t>学习成绩不满足</w:t>
      </w:r>
      <w:r w:rsidR="006B4740" w:rsidRPr="00530381">
        <w:rPr>
          <w:rStyle w:val="a3"/>
          <w:rFonts w:asciiTheme="minorEastAsia" w:eastAsiaTheme="minorEastAsia" w:hAnsiTheme="minorEastAsia" w:cs="宋体"/>
          <w:sz w:val="28"/>
          <w:szCs w:val="28"/>
        </w:rPr>
        <w:t>规定</w:t>
      </w:r>
      <w:r w:rsidR="006B4740" w:rsidRPr="00530381">
        <w:rPr>
          <w:rStyle w:val="a3"/>
          <w:rFonts w:asciiTheme="minorEastAsia" w:eastAsiaTheme="minorEastAsia" w:hAnsiTheme="minorEastAsia" w:cs="宋体" w:hint="eastAsia"/>
          <w:sz w:val="28"/>
          <w:szCs w:val="28"/>
        </w:rPr>
        <w:t>者；</w:t>
      </w:r>
    </w:p>
    <w:p w:rsidR="006B4740" w:rsidRPr="00530381" w:rsidRDefault="00833ABA" w:rsidP="0053038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Chars="300" w:firstLine="840"/>
        <w:rPr>
          <w:rStyle w:val="a3"/>
          <w:rFonts w:asciiTheme="minorEastAsia" w:eastAsiaTheme="minorEastAsia" w:hAnsiTheme="minorEastAsia" w:cs="Times New Roman"/>
          <w:sz w:val="28"/>
          <w:szCs w:val="28"/>
        </w:rPr>
      </w:pPr>
      <w:r w:rsidRPr="00530381">
        <w:rPr>
          <w:rStyle w:val="a3"/>
          <w:rFonts w:asciiTheme="minorEastAsia" w:eastAsiaTheme="minorEastAsia" w:hAnsiTheme="minorEastAsia" w:cs="宋体" w:hint="eastAsia"/>
          <w:sz w:val="28"/>
          <w:szCs w:val="28"/>
          <w:lang w:eastAsia="zh-CN"/>
        </w:rPr>
        <w:t>3、</w:t>
      </w:r>
      <w:r w:rsidR="006B4740" w:rsidRPr="00530381">
        <w:rPr>
          <w:rStyle w:val="a3"/>
          <w:rFonts w:asciiTheme="minorEastAsia" w:eastAsiaTheme="minorEastAsia" w:hAnsiTheme="minorEastAsia" w:cs="宋体" w:hint="eastAsia"/>
          <w:sz w:val="28"/>
          <w:szCs w:val="28"/>
        </w:rPr>
        <w:t>出现挂科者；</w:t>
      </w:r>
    </w:p>
    <w:p w:rsidR="006B4740" w:rsidRPr="00530381" w:rsidRDefault="00833ABA" w:rsidP="0053038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Chars="300" w:firstLine="840"/>
        <w:rPr>
          <w:rStyle w:val="a3"/>
          <w:rFonts w:asciiTheme="minorEastAsia" w:eastAsiaTheme="minorEastAsia" w:hAnsiTheme="minorEastAsia" w:cs="宋体"/>
          <w:sz w:val="28"/>
          <w:szCs w:val="28"/>
          <w:lang w:eastAsia="zh-CN"/>
        </w:rPr>
      </w:pPr>
      <w:r w:rsidRPr="00530381">
        <w:rPr>
          <w:rStyle w:val="a3"/>
          <w:rFonts w:asciiTheme="minorEastAsia" w:eastAsiaTheme="minorEastAsia" w:hAnsiTheme="minorEastAsia" w:cs="宋体" w:hint="eastAsia"/>
          <w:sz w:val="28"/>
          <w:szCs w:val="28"/>
          <w:lang w:eastAsia="zh-CN"/>
        </w:rPr>
        <w:t>4、</w:t>
      </w:r>
      <w:r w:rsidR="006B4740" w:rsidRPr="00530381">
        <w:rPr>
          <w:rStyle w:val="a3"/>
          <w:rFonts w:asciiTheme="minorEastAsia" w:eastAsiaTheme="minorEastAsia" w:hAnsiTheme="minorEastAsia" w:cs="宋体" w:hint="eastAsia"/>
          <w:sz w:val="28"/>
          <w:szCs w:val="28"/>
        </w:rPr>
        <w:t>对科研创新创业活动表现不积极或不再有意愿在</w:t>
      </w:r>
      <w:r w:rsidR="006B4740" w:rsidRPr="00530381">
        <w:rPr>
          <w:rStyle w:val="a3"/>
          <w:rFonts w:asciiTheme="minorEastAsia" w:eastAsiaTheme="minorEastAsia" w:hAnsiTheme="minorEastAsia" w:cs="宋体"/>
          <w:sz w:val="28"/>
          <w:szCs w:val="28"/>
        </w:rPr>
        <w:t>本</w:t>
      </w:r>
      <w:r w:rsidR="006B4740" w:rsidRPr="00530381">
        <w:rPr>
          <w:rStyle w:val="a3"/>
          <w:rFonts w:asciiTheme="minorEastAsia" w:eastAsiaTheme="minorEastAsia" w:hAnsiTheme="minorEastAsia" w:cs="宋体" w:hint="eastAsia"/>
          <w:sz w:val="28"/>
          <w:szCs w:val="28"/>
        </w:rPr>
        <w:t>校</w:t>
      </w:r>
      <w:r w:rsidR="006B4740" w:rsidRPr="00530381">
        <w:rPr>
          <w:rStyle w:val="a3"/>
          <w:rFonts w:asciiTheme="minorEastAsia" w:eastAsiaTheme="minorEastAsia" w:hAnsiTheme="minorEastAsia" w:cs="宋体"/>
          <w:sz w:val="28"/>
          <w:szCs w:val="28"/>
        </w:rPr>
        <w:t>相关专业</w:t>
      </w:r>
      <w:r w:rsidR="006B4740" w:rsidRPr="00530381">
        <w:rPr>
          <w:rStyle w:val="a3"/>
          <w:rFonts w:asciiTheme="minorEastAsia" w:eastAsiaTheme="minorEastAsia" w:hAnsiTheme="minorEastAsia" w:cs="宋体" w:hint="eastAsia"/>
          <w:sz w:val="28"/>
          <w:szCs w:val="28"/>
        </w:rPr>
        <w:t>攻读</w:t>
      </w:r>
      <w:r w:rsidRPr="00530381">
        <w:rPr>
          <w:rStyle w:val="a3"/>
          <w:rFonts w:asciiTheme="minorEastAsia" w:eastAsiaTheme="minorEastAsia" w:hAnsiTheme="minorEastAsia" w:cs="宋体" w:hint="eastAsia"/>
          <w:sz w:val="28"/>
          <w:szCs w:val="28"/>
        </w:rPr>
        <w:t>硕士、博士者。</w:t>
      </w:r>
    </w:p>
    <w:p w:rsidR="004C7E5F" w:rsidRPr="00530381" w:rsidRDefault="00530381" w:rsidP="0053038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843"/>
        <w:rPr>
          <w:rStyle w:val="a3"/>
          <w:rFonts w:asciiTheme="minorEastAsia" w:eastAsiaTheme="minorEastAsia" w:hAnsiTheme="minorEastAsia" w:cs="宋体"/>
          <w:b/>
          <w:sz w:val="28"/>
          <w:szCs w:val="28"/>
          <w:lang w:eastAsia="zh-CN"/>
        </w:rPr>
      </w:pPr>
      <w:r w:rsidRPr="00530381">
        <w:rPr>
          <w:rStyle w:val="a3"/>
          <w:rFonts w:asciiTheme="minorEastAsia" w:eastAsiaTheme="minorEastAsia" w:hAnsiTheme="minorEastAsia" w:cs="宋体" w:hint="eastAsia"/>
          <w:b/>
          <w:sz w:val="28"/>
          <w:szCs w:val="28"/>
          <w:lang w:eastAsia="zh-CN"/>
        </w:rPr>
        <w:t>六、</w:t>
      </w:r>
      <w:r w:rsidR="00846AD0" w:rsidRPr="00530381">
        <w:rPr>
          <w:rStyle w:val="a3"/>
          <w:rFonts w:asciiTheme="minorEastAsia" w:eastAsiaTheme="minorEastAsia" w:hAnsiTheme="minorEastAsia" w:cs="宋体" w:hint="eastAsia"/>
          <w:b/>
          <w:sz w:val="28"/>
          <w:szCs w:val="28"/>
          <w:lang w:eastAsia="zh-CN"/>
        </w:rPr>
        <w:t>资助人数</w:t>
      </w:r>
    </w:p>
    <w:p w:rsidR="004C7E5F" w:rsidRPr="00530381" w:rsidRDefault="004C7E5F" w:rsidP="0053038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 w:rsidRPr="00530381">
        <w:rPr>
          <w:rFonts w:asciiTheme="minorEastAsia" w:eastAsiaTheme="minorEastAsia" w:hAnsiTheme="minorEastAsia" w:hint="eastAsia"/>
          <w:sz w:val="28"/>
          <w:szCs w:val="28"/>
        </w:rPr>
        <w:t>1、大一年级生活补贴资助5人；</w:t>
      </w:r>
    </w:p>
    <w:p w:rsidR="004C7E5F" w:rsidRPr="00530381" w:rsidRDefault="004C7E5F" w:rsidP="0053038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 w:rsidRPr="00530381">
        <w:rPr>
          <w:rFonts w:asciiTheme="minorEastAsia" w:eastAsiaTheme="minorEastAsia" w:hAnsiTheme="minorEastAsia" w:hint="eastAsia"/>
          <w:sz w:val="28"/>
          <w:szCs w:val="28"/>
        </w:rPr>
        <w:t>2、大二、大三年级</w:t>
      </w:r>
      <w:r w:rsidR="00456DBB" w:rsidRPr="00530381">
        <w:rPr>
          <w:rFonts w:asciiTheme="minorEastAsia" w:eastAsiaTheme="minorEastAsia" w:hAnsiTheme="minorEastAsia" w:hint="eastAsia"/>
          <w:sz w:val="28"/>
          <w:szCs w:val="28"/>
        </w:rPr>
        <w:t>8人（其中5人可同时享受生活补贴）</w:t>
      </w:r>
      <w:r w:rsidRPr="00530381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456DBB" w:rsidRPr="00530381" w:rsidRDefault="00456DBB" w:rsidP="0053038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Chars="300" w:firstLine="843"/>
        <w:rPr>
          <w:rFonts w:asciiTheme="minorEastAsia" w:eastAsiaTheme="minorEastAsia" w:hAnsiTheme="minorEastAsia"/>
          <w:b/>
          <w:sz w:val="28"/>
          <w:szCs w:val="28"/>
        </w:rPr>
      </w:pPr>
      <w:r w:rsidRPr="00530381">
        <w:rPr>
          <w:rFonts w:asciiTheme="minorEastAsia" w:eastAsiaTheme="minorEastAsia" w:hAnsiTheme="minorEastAsia" w:hint="eastAsia"/>
          <w:b/>
          <w:sz w:val="28"/>
          <w:szCs w:val="28"/>
        </w:rPr>
        <w:t>七、申报程序</w:t>
      </w:r>
    </w:p>
    <w:p w:rsidR="00456DBB" w:rsidRPr="00530381" w:rsidRDefault="00456DBB" w:rsidP="0053038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 w:rsidRPr="00530381">
        <w:rPr>
          <w:rFonts w:asciiTheme="minorEastAsia" w:eastAsiaTheme="minorEastAsia" w:hAnsiTheme="minorEastAsia" w:hint="eastAsia"/>
          <w:sz w:val="28"/>
          <w:szCs w:val="28"/>
        </w:rPr>
        <w:t>1、符合条件的学生填写申请表</w:t>
      </w:r>
      <w:r w:rsidR="00707245" w:rsidRPr="00530381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707245" w:rsidRPr="00530381" w:rsidRDefault="00707245" w:rsidP="0053038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 w:rsidRPr="00530381">
        <w:rPr>
          <w:rFonts w:asciiTheme="minorEastAsia" w:eastAsiaTheme="minorEastAsia" w:hAnsiTheme="minorEastAsia" w:hint="eastAsia"/>
          <w:sz w:val="28"/>
          <w:szCs w:val="28"/>
        </w:rPr>
        <w:t>2、评审委员会进行面试确定人选；</w:t>
      </w:r>
    </w:p>
    <w:p w:rsidR="00707245" w:rsidRPr="00530381" w:rsidRDefault="00707245" w:rsidP="0053038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 w:rsidRPr="00530381">
        <w:rPr>
          <w:rFonts w:asciiTheme="minorEastAsia" w:eastAsiaTheme="minorEastAsia" w:hAnsiTheme="minorEastAsia" w:hint="eastAsia"/>
          <w:sz w:val="28"/>
          <w:szCs w:val="28"/>
        </w:rPr>
        <w:t>3、公示三天</w:t>
      </w:r>
      <w:r w:rsidR="00F16FE1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707245" w:rsidRDefault="00707245" w:rsidP="00530381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 w:rsidRPr="00530381">
        <w:rPr>
          <w:rFonts w:asciiTheme="minorEastAsia" w:eastAsiaTheme="minorEastAsia" w:hAnsiTheme="minorEastAsia" w:hint="eastAsia"/>
          <w:sz w:val="28"/>
          <w:szCs w:val="28"/>
        </w:rPr>
        <w:t>4、公布最终名单</w:t>
      </w:r>
      <w:r w:rsidR="00F16FE1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7E7F83" w:rsidRDefault="007E7F83" w:rsidP="007E7F8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 w:rsidRPr="007E7F83">
        <w:rPr>
          <w:rFonts w:asciiTheme="minorEastAsia" w:eastAsiaTheme="minorEastAsia" w:hAnsiTheme="minorEastAsia" w:hint="eastAsia"/>
          <w:b/>
          <w:sz w:val="28"/>
          <w:szCs w:val="28"/>
        </w:rPr>
        <w:t>八、申报截止时间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： </w:t>
      </w:r>
      <w:r>
        <w:rPr>
          <w:rFonts w:asciiTheme="minorEastAsia" w:eastAsiaTheme="minorEastAsia" w:hAnsiTheme="minorEastAsia" w:hint="eastAsia"/>
          <w:sz w:val="28"/>
          <w:szCs w:val="28"/>
        </w:rPr>
        <w:t>3月30日</w:t>
      </w:r>
    </w:p>
    <w:p w:rsidR="007E7F83" w:rsidRDefault="007E7F83" w:rsidP="007E7F83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exact"/>
        <w:rPr>
          <w:rStyle w:val="a3"/>
          <w:rFonts w:ascii="Times New Roman" w:eastAsia="宋体" w:hAnsi="Times New Roman" w:cs="Times New Roman"/>
          <w:b/>
          <w:kern w:val="0"/>
          <w:sz w:val="28"/>
          <w:szCs w:val="28"/>
          <w:lang w:val="en-US" w:eastAsia="zh-CN"/>
        </w:rPr>
      </w:pPr>
      <w:r>
        <w:rPr>
          <w:rStyle w:val="a3"/>
          <w:rFonts w:ascii="Times New Roman" w:eastAsia="宋体" w:hAnsi="Times New Roman" w:cs="Times New Roman" w:hint="eastAsia"/>
          <w:kern w:val="0"/>
          <w:sz w:val="28"/>
          <w:szCs w:val="28"/>
          <w:lang w:val="en-US" w:eastAsia="zh-CN"/>
        </w:rPr>
        <w:t xml:space="preserve">     </w:t>
      </w:r>
      <w:r w:rsidRPr="007E7F83">
        <w:rPr>
          <w:rStyle w:val="a3"/>
          <w:rFonts w:ascii="Times New Roman" w:eastAsia="宋体" w:hAnsi="Times New Roman" w:cs="Times New Roman" w:hint="eastAsia"/>
          <w:b/>
          <w:kern w:val="0"/>
          <w:sz w:val="28"/>
          <w:szCs w:val="28"/>
          <w:lang w:val="en-US" w:eastAsia="zh-CN"/>
        </w:rPr>
        <w:t>九、材料提交：</w:t>
      </w:r>
      <w:r>
        <w:rPr>
          <w:rStyle w:val="a3"/>
          <w:rFonts w:ascii="Times New Roman" w:eastAsia="宋体" w:hAnsi="Times New Roman" w:cs="Times New Roman" w:hint="eastAsia"/>
          <w:b/>
          <w:kern w:val="0"/>
          <w:sz w:val="28"/>
          <w:szCs w:val="28"/>
          <w:lang w:val="en-US" w:eastAsia="zh-CN"/>
        </w:rPr>
        <w:t xml:space="preserve">    </w:t>
      </w:r>
      <w:r w:rsidRPr="007E7F83">
        <w:rPr>
          <w:rStyle w:val="a3"/>
          <w:rFonts w:ascii="Times New Roman" w:eastAsia="宋体" w:hAnsi="Times New Roman" w:cs="Times New Roman" w:hint="eastAsia"/>
          <w:kern w:val="0"/>
          <w:sz w:val="28"/>
          <w:szCs w:val="28"/>
          <w:lang w:val="en-US" w:eastAsia="zh-CN"/>
        </w:rPr>
        <w:t xml:space="preserve"> 3</w:t>
      </w:r>
      <w:r w:rsidRPr="007E7F83">
        <w:rPr>
          <w:rStyle w:val="a3"/>
          <w:rFonts w:ascii="Times New Roman" w:eastAsia="宋体" w:hAnsi="Times New Roman" w:cs="Times New Roman" w:hint="eastAsia"/>
          <w:kern w:val="0"/>
          <w:sz w:val="28"/>
          <w:szCs w:val="28"/>
          <w:lang w:val="en-US" w:eastAsia="zh-CN"/>
        </w:rPr>
        <w:t>舍</w:t>
      </w:r>
      <w:r w:rsidRPr="007E7F83">
        <w:rPr>
          <w:rStyle w:val="a3"/>
          <w:rFonts w:ascii="Times New Roman" w:eastAsia="宋体" w:hAnsi="Times New Roman" w:cs="Times New Roman" w:hint="eastAsia"/>
          <w:kern w:val="0"/>
          <w:sz w:val="28"/>
          <w:szCs w:val="28"/>
          <w:lang w:val="en-US" w:eastAsia="zh-CN"/>
        </w:rPr>
        <w:t>C</w:t>
      </w:r>
      <w:r w:rsidRPr="007E7F83">
        <w:rPr>
          <w:rStyle w:val="a3"/>
          <w:rFonts w:ascii="Times New Roman" w:eastAsia="宋体" w:hAnsi="Times New Roman" w:cs="Times New Roman" w:hint="eastAsia"/>
          <w:kern w:val="0"/>
          <w:sz w:val="28"/>
          <w:szCs w:val="28"/>
          <w:lang w:val="en-US" w:eastAsia="zh-CN"/>
        </w:rPr>
        <w:t>区</w:t>
      </w:r>
      <w:r w:rsidRPr="007E7F83">
        <w:rPr>
          <w:rStyle w:val="a3"/>
          <w:rFonts w:ascii="Times New Roman" w:eastAsia="宋体" w:hAnsi="Times New Roman" w:cs="Times New Roman" w:hint="eastAsia"/>
          <w:kern w:val="0"/>
          <w:sz w:val="28"/>
          <w:szCs w:val="28"/>
          <w:lang w:val="en-US" w:eastAsia="zh-CN"/>
        </w:rPr>
        <w:t xml:space="preserve"> 140</w:t>
      </w:r>
      <w:r w:rsidRPr="007E7F83">
        <w:rPr>
          <w:rStyle w:val="a3"/>
          <w:rFonts w:ascii="Times New Roman" w:eastAsia="宋体" w:hAnsi="Times New Roman" w:cs="Times New Roman" w:hint="eastAsia"/>
          <w:kern w:val="0"/>
          <w:sz w:val="28"/>
          <w:szCs w:val="28"/>
          <w:lang w:val="en-US" w:eastAsia="zh-CN"/>
        </w:rPr>
        <w:t>房间</w:t>
      </w:r>
      <w:r w:rsidRPr="007E7F83">
        <w:rPr>
          <w:rStyle w:val="a3"/>
          <w:rFonts w:ascii="Times New Roman" w:eastAsia="宋体" w:hAnsi="Times New Roman" w:cs="Times New Roman" w:hint="eastAsia"/>
          <w:kern w:val="0"/>
          <w:sz w:val="28"/>
          <w:szCs w:val="28"/>
          <w:lang w:val="en-US" w:eastAsia="zh-CN"/>
        </w:rPr>
        <w:t xml:space="preserve">  </w:t>
      </w:r>
      <w:r w:rsidRPr="007E7F83">
        <w:rPr>
          <w:rStyle w:val="a3"/>
          <w:rFonts w:ascii="Times New Roman" w:eastAsia="宋体" w:hAnsi="Times New Roman" w:cs="Times New Roman" w:hint="eastAsia"/>
          <w:kern w:val="0"/>
          <w:sz w:val="28"/>
          <w:szCs w:val="28"/>
          <w:lang w:val="en-US" w:eastAsia="zh-CN"/>
        </w:rPr>
        <w:t>李</w:t>
      </w:r>
      <w:proofErr w:type="gramStart"/>
      <w:r w:rsidRPr="007E7F83">
        <w:rPr>
          <w:rStyle w:val="a3"/>
          <w:rFonts w:ascii="Times New Roman" w:eastAsia="宋体" w:hAnsi="Times New Roman" w:cs="Times New Roman" w:hint="eastAsia"/>
          <w:kern w:val="0"/>
          <w:sz w:val="28"/>
          <w:szCs w:val="28"/>
          <w:lang w:val="en-US" w:eastAsia="zh-CN"/>
        </w:rPr>
        <w:t>世</w:t>
      </w:r>
      <w:proofErr w:type="gramEnd"/>
      <w:r w:rsidRPr="007E7F83">
        <w:rPr>
          <w:rStyle w:val="a3"/>
          <w:rFonts w:ascii="Times New Roman" w:eastAsia="宋体" w:hAnsi="Times New Roman" w:cs="Times New Roman" w:hint="eastAsia"/>
          <w:kern w:val="0"/>
          <w:sz w:val="28"/>
          <w:szCs w:val="28"/>
          <w:lang w:val="en-US" w:eastAsia="zh-CN"/>
        </w:rPr>
        <w:t>鹏老师</w:t>
      </w:r>
    </w:p>
    <w:p w:rsidR="002A5115" w:rsidRDefault="002A5115" w:rsidP="00F065D8">
      <w:pPr>
        <w:widowControl/>
        <w:jc w:val="left"/>
        <w:rPr>
          <w:rStyle w:val="a3"/>
          <w:rFonts w:ascii="Times New Roman" w:eastAsia="宋体" w:hAnsi="Times New Roman" w:cs="Times New Roman"/>
          <w:b/>
          <w:kern w:val="0"/>
          <w:sz w:val="28"/>
          <w:szCs w:val="28"/>
          <w:lang w:val="en-US" w:eastAsia="zh-CN"/>
        </w:rPr>
      </w:pPr>
    </w:p>
    <w:p w:rsidR="00F065D8" w:rsidRDefault="00F065D8" w:rsidP="00F065D8">
      <w:pPr>
        <w:widowControl/>
        <w:jc w:val="left"/>
        <w:rPr>
          <w:rStyle w:val="a3"/>
          <w:rFonts w:ascii="Times New Roman" w:eastAsia="宋体" w:hAnsi="Times New Roman" w:cs="Times New Roman"/>
          <w:b/>
          <w:kern w:val="0"/>
          <w:sz w:val="28"/>
          <w:szCs w:val="28"/>
          <w:lang w:val="en-US" w:eastAsia="zh-CN"/>
        </w:rPr>
      </w:pPr>
    </w:p>
    <w:p w:rsidR="00F065D8" w:rsidRDefault="00F065D8">
      <w:pPr>
        <w:widowControl/>
        <w:jc w:val="left"/>
        <w:rPr>
          <w:rStyle w:val="a3"/>
          <w:rFonts w:ascii="Times New Roman" w:eastAsia="宋体" w:hAnsi="Times New Roman" w:cs="Times New Roman"/>
          <w:b/>
          <w:kern w:val="0"/>
          <w:sz w:val="28"/>
          <w:szCs w:val="28"/>
          <w:lang w:val="en-US" w:eastAsia="zh-CN"/>
        </w:rPr>
      </w:pPr>
      <w:r>
        <w:rPr>
          <w:rStyle w:val="a3"/>
          <w:rFonts w:ascii="Times New Roman" w:eastAsia="宋体" w:hAnsi="Times New Roman" w:cs="Times New Roman" w:hint="eastAsia"/>
          <w:b/>
          <w:kern w:val="0"/>
          <w:sz w:val="28"/>
          <w:szCs w:val="28"/>
          <w:lang w:val="en-US" w:eastAsia="zh-CN"/>
        </w:rPr>
        <w:t xml:space="preserve">                                                 </w:t>
      </w:r>
      <w:r>
        <w:rPr>
          <w:rStyle w:val="a3"/>
          <w:rFonts w:ascii="Times New Roman" w:eastAsia="宋体" w:hAnsi="Times New Roman" w:cs="Times New Roman"/>
          <w:b/>
          <w:kern w:val="0"/>
          <w:sz w:val="28"/>
          <w:szCs w:val="28"/>
          <w:lang w:val="en-US" w:eastAsia="zh-CN"/>
        </w:rPr>
        <w:br w:type="page"/>
      </w:r>
    </w:p>
    <w:p w:rsidR="00F065D8" w:rsidRPr="00094DFA" w:rsidRDefault="00F065D8" w:rsidP="00F065D8">
      <w:pPr>
        <w:jc w:val="center"/>
        <w:rPr>
          <w:rStyle w:val="a3"/>
          <w:rFonts w:ascii="宋体" w:eastAsia="宋体" w:hAnsi="宋体" w:cs="宋体"/>
          <w:b/>
          <w:kern w:val="0"/>
          <w:sz w:val="36"/>
          <w:szCs w:val="36"/>
          <w:lang w:eastAsia="zh-CN"/>
        </w:rPr>
      </w:pPr>
      <w:r w:rsidRPr="00094DFA">
        <w:rPr>
          <w:rStyle w:val="a3"/>
          <w:rFonts w:ascii="Times New Roman" w:eastAsia="宋体" w:hAnsi="Times New Roman" w:cs="Times New Roman" w:hint="eastAsia"/>
          <w:b/>
          <w:kern w:val="0"/>
          <w:sz w:val="36"/>
          <w:szCs w:val="36"/>
          <w:lang w:eastAsia="zh-CN"/>
        </w:rPr>
        <w:lastRenderedPageBreak/>
        <w:t>“</w:t>
      </w:r>
      <w:r w:rsidRPr="00094DFA">
        <w:rPr>
          <w:rStyle w:val="a3"/>
          <w:rFonts w:ascii="Times New Roman" w:eastAsia="宋体" w:hAnsi="Times New Roman" w:cs="Times New Roman" w:hint="eastAsia"/>
          <w:b/>
          <w:kern w:val="0"/>
          <w:sz w:val="36"/>
          <w:szCs w:val="36"/>
        </w:rPr>
        <w:t>先进</w:t>
      </w:r>
      <w:r w:rsidRPr="00094DFA">
        <w:rPr>
          <w:rStyle w:val="a3"/>
          <w:rFonts w:ascii="Times New Roman" w:eastAsia="宋体" w:hAnsi="Times New Roman" w:cs="宋体" w:hint="eastAsia"/>
          <w:b/>
          <w:kern w:val="0"/>
          <w:sz w:val="36"/>
          <w:szCs w:val="36"/>
        </w:rPr>
        <w:t>传感器与智能仪器</w:t>
      </w:r>
      <w:r w:rsidRPr="00094DFA">
        <w:rPr>
          <w:rStyle w:val="a3"/>
          <w:rFonts w:ascii="宋体" w:eastAsia="宋体" w:hAnsi="宋体" w:cs="宋体" w:hint="eastAsia"/>
          <w:b/>
          <w:kern w:val="0"/>
          <w:sz w:val="36"/>
          <w:szCs w:val="36"/>
        </w:rPr>
        <w:t>创新人才培养基金</w:t>
      </w:r>
      <w:r w:rsidRPr="00094DFA">
        <w:rPr>
          <w:rStyle w:val="a3"/>
          <w:rFonts w:ascii="宋体" w:eastAsia="宋体" w:hAnsi="宋体" w:cs="宋体" w:hint="eastAsia"/>
          <w:b/>
          <w:kern w:val="0"/>
          <w:sz w:val="36"/>
          <w:szCs w:val="36"/>
          <w:lang w:eastAsia="zh-CN"/>
        </w:rPr>
        <w:t>”申</w:t>
      </w:r>
      <w:r>
        <w:rPr>
          <w:rStyle w:val="a3"/>
          <w:rFonts w:ascii="宋体" w:eastAsia="宋体" w:hAnsi="宋体" w:cs="宋体" w:hint="eastAsia"/>
          <w:b/>
          <w:kern w:val="0"/>
          <w:sz w:val="36"/>
          <w:szCs w:val="36"/>
          <w:lang w:eastAsia="zh-CN"/>
        </w:rPr>
        <w:t>请</w:t>
      </w:r>
      <w:r w:rsidRPr="00094DFA">
        <w:rPr>
          <w:rStyle w:val="a3"/>
          <w:rFonts w:ascii="宋体" w:eastAsia="宋体" w:hAnsi="宋体" w:cs="宋体" w:hint="eastAsia"/>
          <w:b/>
          <w:kern w:val="0"/>
          <w:sz w:val="36"/>
          <w:szCs w:val="36"/>
          <w:lang w:eastAsia="zh-CN"/>
        </w:rPr>
        <w:t>表</w:t>
      </w:r>
    </w:p>
    <w:tbl>
      <w:tblPr>
        <w:tblStyle w:val="a6"/>
        <w:tblW w:w="9498" w:type="dxa"/>
        <w:tblInd w:w="-743" w:type="dxa"/>
        <w:tblLook w:val="04A0" w:firstRow="1" w:lastRow="0" w:firstColumn="1" w:lastColumn="0" w:noHBand="0" w:noVBand="1"/>
      </w:tblPr>
      <w:tblGrid>
        <w:gridCol w:w="1560"/>
        <w:gridCol w:w="279"/>
        <w:gridCol w:w="1046"/>
        <w:gridCol w:w="1096"/>
        <w:gridCol w:w="1046"/>
        <w:gridCol w:w="219"/>
        <w:gridCol w:w="425"/>
        <w:gridCol w:w="952"/>
        <w:gridCol w:w="749"/>
        <w:gridCol w:w="2126"/>
      </w:tblGrid>
      <w:tr w:rsidR="00674EA4" w:rsidTr="008C23E8">
        <w:tc>
          <w:tcPr>
            <w:tcW w:w="1839" w:type="dxa"/>
            <w:gridSpan w:val="2"/>
          </w:tcPr>
          <w:p w:rsidR="00674EA4" w:rsidRDefault="00674EA4">
            <w:pPr>
              <w:widowControl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br w:type="page"/>
            </w: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046" w:type="dxa"/>
          </w:tcPr>
          <w:p w:rsidR="00674EA4" w:rsidRDefault="00674EA4">
            <w:pPr>
              <w:widowControl/>
              <w:jc w:val="left"/>
              <w:rPr>
                <w:sz w:val="30"/>
                <w:szCs w:val="30"/>
              </w:rPr>
            </w:pPr>
          </w:p>
        </w:tc>
        <w:tc>
          <w:tcPr>
            <w:tcW w:w="1096" w:type="dxa"/>
          </w:tcPr>
          <w:p w:rsidR="00674EA4" w:rsidRDefault="00674EA4">
            <w:pPr>
              <w:widowControl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1046" w:type="dxa"/>
          </w:tcPr>
          <w:p w:rsidR="00674EA4" w:rsidRDefault="00674EA4">
            <w:pPr>
              <w:widowControl/>
              <w:jc w:val="left"/>
              <w:rPr>
                <w:sz w:val="30"/>
                <w:szCs w:val="30"/>
              </w:rPr>
            </w:pPr>
          </w:p>
        </w:tc>
        <w:tc>
          <w:tcPr>
            <w:tcW w:w="1596" w:type="dxa"/>
            <w:gridSpan w:val="3"/>
          </w:tcPr>
          <w:p w:rsidR="00674EA4" w:rsidRDefault="00907F88">
            <w:pPr>
              <w:widowControl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专业班级</w:t>
            </w:r>
          </w:p>
        </w:tc>
        <w:tc>
          <w:tcPr>
            <w:tcW w:w="2875" w:type="dxa"/>
            <w:gridSpan w:val="2"/>
          </w:tcPr>
          <w:p w:rsidR="00674EA4" w:rsidRDefault="00674EA4">
            <w:pPr>
              <w:widowControl/>
              <w:jc w:val="left"/>
              <w:rPr>
                <w:sz w:val="30"/>
                <w:szCs w:val="30"/>
              </w:rPr>
            </w:pPr>
          </w:p>
        </w:tc>
      </w:tr>
      <w:tr w:rsidR="00674EA4" w:rsidTr="000D0D86">
        <w:tc>
          <w:tcPr>
            <w:tcW w:w="1839" w:type="dxa"/>
            <w:gridSpan w:val="2"/>
          </w:tcPr>
          <w:p w:rsidR="00674EA4" w:rsidRDefault="00A70227">
            <w:pPr>
              <w:widowControl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学业</w:t>
            </w:r>
            <w:r w:rsidR="00907F88">
              <w:rPr>
                <w:rFonts w:hint="eastAsia"/>
                <w:sz w:val="30"/>
                <w:szCs w:val="30"/>
              </w:rPr>
              <w:t>成绩</w:t>
            </w:r>
          </w:p>
        </w:tc>
        <w:tc>
          <w:tcPr>
            <w:tcW w:w="3188" w:type="dxa"/>
            <w:gridSpan w:val="3"/>
            <w:vAlign w:val="bottom"/>
          </w:tcPr>
          <w:p w:rsidR="00674EA4" w:rsidRDefault="000D0D86" w:rsidP="000D0D86">
            <w:pPr>
              <w:widowControl/>
              <w:jc w:val="right"/>
              <w:rPr>
                <w:sz w:val="30"/>
                <w:szCs w:val="30"/>
              </w:rPr>
            </w:pPr>
            <w:r w:rsidRPr="000D0D86">
              <w:rPr>
                <w:rFonts w:hint="eastAsia"/>
                <w:szCs w:val="21"/>
              </w:rPr>
              <w:t>（总学分绩点）</w:t>
            </w:r>
          </w:p>
        </w:tc>
        <w:tc>
          <w:tcPr>
            <w:tcW w:w="1596" w:type="dxa"/>
            <w:gridSpan w:val="3"/>
          </w:tcPr>
          <w:p w:rsidR="00674EA4" w:rsidRDefault="00674EA4">
            <w:pPr>
              <w:widowControl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成绩排名</w:t>
            </w:r>
          </w:p>
        </w:tc>
        <w:tc>
          <w:tcPr>
            <w:tcW w:w="2875" w:type="dxa"/>
            <w:gridSpan w:val="2"/>
            <w:vAlign w:val="bottom"/>
          </w:tcPr>
          <w:p w:rsidR="00674EA4" w:rsidRPr="00A22A5D" w:rsidRDefault="00A22A5D" w:rsidP="000D0D86">
            <w:pPr>
              <w:widowControl/>
              <w:jc w:val="right"/>
              <w:rPr>
                <w:szCs w:val="21"/>
              </w:rPr>
            </w:pPr>
            <w:r w:rsidRPr="00A22A5D">
              <w:rPr>
                <w:rFonts w:hint="eastAsia"/>
                <w:szCs w:val="21"/>
              </w:rPr>
              <w:t>（排名</w:t>
            </w:r>
            <w:r w:rsidRPr="00A22A5D">
              <w:rPr>
                <w:rFonts w:hint="eastAsia"/>
                <w:szCs w:val="21"/>
              </w:rPr>
              <w:t>/</w:t>
            </w:r>
            <w:r w:rsidRPr="00A22A5D">
              <w:rPr>
                <w:rFonts w:hint="eastAsia"/>
                <w:szCs w:val="21"/>
              </w:rPr>
              <w:t>专业总人数）</w:t>
            </w:r>
          </w:p>
        </w:tc>
        <w:bookmarkStart w:id="0" w:name="_GoBack"/>
        <w:bookmarkEnd w:id="0"/>
      </w:tr>
      <w:tr w:rsidR="00674EA4" w:rsidTr="008C23E8">
        <w:tc>
          <w:tcPr>
            <w:tcW w:w="2885" w:type="dxa"/>
            <w:gridSpan w:val="3"/>
          </w:tcPr>
          <w:p w:rsidR="00674EA4" w:rsidRDefault="00674EA4">
            <w:pPr>
              <w:widowControl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家庭经济状况</w:t>
            </w:r>
          </w:p>
        </w:tc>
        <w:tc>
          <w:tcPr>
            <w:tcW w:w="6613" w:type="dxa"/>
            <w:gridSpan w:val="7"/>
          </w:tcPr>
          <w:p w:rsidR="00674EA4" w:rsidRDefault="00674EA4">
            <w:pPr>
              <w:widowControl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一般困难（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）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特殊困难（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）</w:t>
            </w:r>
            <w:proofErr w:type="gramStart"/>
            <w:r>
              <w:rPr>
                <w:rFonts w:hint="eastAsia"/>
                <w:sz w:val="30"/>
                <w:szCs w:val="30"/>
              </w:rPr>
              <w:t>非困难</w:t>
            </w:r>
            <w:proofErr w:type="gramEnd"/>
            <w:r>
              <w:rPr>
                <w:rFonts w:hint="eastAsia"/>
                <w:sz w:val="30"/>
                <w:szCs w:val="30"/>
              </w:rPr>
              <w:t>生（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</w:tr>
      <w:tr w:rsidR="00674EA4" w:rsidTr="008C23E8">
        <w:tc>
          <w:tcPr>
            <w:tcW w:w="3981" w:type="dxa"/>
            <w:gridSpan w:val="4"/>
          </w:tcPr>
          <w:p w:rsidR="00674EA4" w:rsidRDefault="00674EA4">
            <w:pPr>
              <w:widowControl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是否申请生活补贴</w:t>
            </w:r>
          </w:p>
        </w:tc>
        <w:tc>
          <w:tcPr>
            <w:tcW w:w="5517" w:type="dxa"/>
            <w:gridSpan w:val="6"/>
          </w:tcPr>
          <w:p w:rsidR="00674EA4" w:rsidRDefault="00674EA4">
            <w:pPr>
              <w:widowControl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是（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）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否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（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</w:tr>
      <w:tr w:rsidR="00534884" w:rsidTr="00534884">
        <w:tc>
          <w:tcPr>
            <w:tcW w:w="1560" w:type="dxa"/>
          </w:tcPr>
          <w:p w:rsidR="00534884" w:rsidRDefault="00534884">
            <w:pPr>
              <w:widowControl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2421" w:type="dxa"/>
            <w:gridSpan w:val="3"/>
          </w:tcPr>
          <w:p w:rsidR="00534884" w:rsidRDefault="00534884">
            <w:pPr>
              <w:widowControl/>
              <w:jc w:val="left"/>
              <w:rPr>
                <w:sz w:val="30"/>
                <w:szCs w:val="30"/>
              </w:rPr>
            </w:pPr>
          </w:p>
        </w:tc>
        <w:tc>
          <w:tcPr>
            <w:tcW w:w="1265" w:type="dxa"/>
            <w:gridSpan w:val="2"/>
          </w:tcPr>
          <w:p w:rsidR="00534884" w:rsidRDefault="00534884">
            <w:pPr>
              <w:widowControl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QQ</w:t>
            </w:r>
            <w:r>
              <w:rPr>
                <w:rFonts w:hint="eastAsia"/>
                <w:sz w:val="30"/>
                <w:szCs w:val="30"/>
              </w:rPr>
              <w:t>号</w:t>
            </w:r>
          </w:p>
        </w:tc>
        <w:tc>
          <w:tcPr>
            <w:tcW w:w="4252" w:type="dxa"/>
            <w:gridSpan w:val="4"/>
          </w:tcPr>
          <w:p w:rsidR="00534884" w:rsidRDefault="00534884">
            <w:pPr>
              <w:widowControl/>
              <w:jc w:val="left"/>
              <w:rPr>
                <w:sz w:val="30"/>
                <w:szCs w:val="30"/>
              </w:rPr>
            </w:pPr>
          </w:p>
        </w:tc>
      </w:tr>
      <w:tr w:rsidR="00534884" w:rsidTr="00534884">
        <w:tc>
          <w:tcPr>
            <w:tcW w:w="1560" w:type="dxa"/>
          </w:tcPr>
          <w:p w:rsidR="00534884" w:rsidRDefault="00534884">
            <w:pPr>
              <w:widowControl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家庭住址</w:t>
            </w:r>
          </w:p>
        </w:tc>
        <w:tc>
          <w:tcPr>
            <w:tcW w:w="4111" w:type="dxa"/>
            <w:gridSpan w:val="6"/>
          </w:tcPr>
          <w:p w:rsidR="00534884" w:rsidRDefault="00534884">
            <w:pPr>
              <w:widowControl/>
              <w:jc w:val="left"/>
              <w:rPr>
                <w:sz w:val="30"/>
                <w:szCs w:val="30"/>
              </w:rPr>
            </w:pPr>
          </w:p>
        </w:tc>
        <w:tc>
          <w:tcPr>
            <w:tcW w:w="1701" w:type="dxa"/>
            <w:gridSpan w:val="2"/>
          </w:tcPr>
          <w:p w:rsidR="00534884" w:rsidRDefault="00534884">
            <w:pPr>
              <w:widowControl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电子邮箱</w:t>
            </w:r>
          </w:p>
        </w:tc>
        <w:tc>
          <w:tcPr>
            <w:tcW w:w="2126" w:type="dxa"/>
          </w:tcPr>
          <w:p w:rsidR="00534884" w:rsidRDefault="00534884">
            <w:pPr>
              <w:widowControl/>
              <w:jc w:val="left"/>
              <w:rPr>
                <w:sz w:val="30"/>
                <w:szCs w:val="30"/>
              </w:rPr>
            </w:pPr>
          </w:p>
        </w:tc>
      </w:tr>
      <w:tr w:rsidR="008C23E8" w:rsidTr="008C23E8">
        <w:tc>
          <w:tcPr>
            <w:tcW w:w="9498" w:type="dxa"/>
            <w:gridSpan w:val="10"/>
          </w:tcPr>
          <w:p w:rsidR="008C23E8" w:rsidRDefault="008C23E8" w:rsidP="008C23E8">
            <w:pPr>
              <w:widowControl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目前担任职务或参与社团工作情况：</w:t>
            </w:r>
          </w:p>
          <w:p w:rsidR="008C23E8" w:rsidRDefault="008C23E8" w:rsidP="008C23E8">
            <w:pPr>
              <w:widowControl/>
              <w:jc w:val="center"/>
              <w:rPr>
                <w:sz w:val="30"/>
                <w:szCs w:val="30"/>
              </w:rPr>
            </w:pPr>
          </w:p>
        </w:tc>
      </w:tr>
      <w:tr w:rsidR="008C23E8" w:rsidTr="00CF06B1">
        <w:tc>
          <w:tcPr>
            <w:tcW w:w="9498" w:type="dxa"/>
            <w:gridSpan w:val="10"/>
          </w:tcPr>
          <w:p w:rsidR="008C23E8" w:rsidRDefault="008C23E8">
            <w:pPr>
              <w:widowControl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获得何种奖励或荣誉：</w:t>
            </w:r>
          </w:p>
          <w:p w:rsidR="008C23E8" w:rsidRDefault="008C23E8">
            <w:pPr>
              <w:widowControl/>
              <w:jc w:val="left"/>
              <w:rPr>
                <w:sz w:val="30"/>
                <w:szCs w:val="30"/>
              </w:rPr>
            </w:pPr>
          </w:p>
          <w:p w:rsidR="00DC1B21" w:rsidRDefault="00DC1B21">
            <w:pPr>
              <w:widowControl/>
              <w:jc w:val="left"/>
              <w:rPr>
                <w:sz w:val="30"/>
                <w:szCs w:val="30"/>
              </w:rPr>
            </w:pPr>
          </w:p>
        </w:tc>
      </w:tr>
      <w:tr w:rsidR="008C23E8" w:rsidTr="0007224A">
        <w:tc>
          <w:tcPr>
            <w:tcW w:w="9498" w:type="dxa"/>
            <w:gridSpan w:val="10"/>
          </w:tcPr>
          <w:p w:rsidR="008C23E8" w:rsidRDefault="008C23E8">
            <w:pPr>
              <w:widowControl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申报理由：</w:t>
            </w:r>
          </w:p>
          <w:p w:rsidR="008C23E8" w:rsidRDefault="008C23E8">
            <w:pPr>
              <w:widowControl/>
              <w:jc w:val="left"/>
              <w:rPr>
                <w:sz w:val="30"/>
                <w:szCs w:val="30"/>
              </w:rPr>
            </w:pPr>
          </w:p>
          <w:p w:rsidR="008C23E8" w:rsidRDefault="008C23E8">
            <w:pPr>
              <w:widowControl/>
              <w:jc w:val="left"/>
              <w:rPr>
                <w:sz w:val="30"/>
                <w:szCs w:val="30"/>
              </w:rPr>
            </w:pPr>
          </w:p>
          <w:p w:rsidR="008C23E8" w:rsidRDefault="008C23E8">
            <w:pPr>
              <w:widowControl/>
              <w:jc w:val="left"/>
              <w:rPr>
                <w:sz w:val="30"/>
                <w:szCs w:val="30"/>
              </w:rPr>
            </w:pPr>
          </w:p>
        </w:tc>
      </w:tr>
      <w:tr w:rsidR="00534884" w:rsidTr="000421E5">
        <w:tc>
          <w:tcPr>
            <w:tcW w:w="9498" w:type="dxa"/>
            <w:gridSpan w:val="10"/>
          </w:tcPr>
          <w:p w:rsidR="00534884" w:rsidRDefault="00534884">
            <w:pPr>
              <w:widowControl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材料鉴定意见：</w:t>
            </w:r>
          </w:p>
          <w:p w:rsidR="00534884" w:rsidRDefault="00534884">
            <w:pPr>
              <w:widowControl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</w:t>
            </w:r>
          </w:p>
          <w:p w:rsidR="00534884" w:rsidRDefault="00534884">
            <w:pPr>
              <w:widowControl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</w:t>
            </w:r>
            <w:r>
              <w:rPr>
                <w:rFonts w:hint="eastAsia"/>
                <w:sz w:val="30"/>
                <w:szCs w:val="30"/>
              </w:rPr>
              <w:t>学生工作办公室：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</w:tr>
      <w:tr w:rsidR="00534884" w:rsidTr="0000393B">
        <w:tc>
          <w:tcPr>
            <w:tcW w:w="9498" w:type="dxa"/>
            <w:gridSpan w:val="10"/>
          </w:tcPr>
          <w:p w:rsidR="00534884" w:rsidRDefault="00534884">
            <w:pPr>
              <w:widowControl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评审委员会意见：</w:t>
            </w:r>
          </w:p>
          <w:p w:rsidR="00534884" w:rsidRDefault="00534884">
            <w:pPr>
              <w:widowControl/>
              <w:jc w:val="left"/>
              <w:rPr>
                <w:sz w:val="30"/>
                <w:szCs w:val="30"/>
              </w:rPr>
            </w:pPr>
          </w:p>
          <w:p w:rsidR="00534884" w:rsidRDefault="00534884"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 w:rsidR="00F065D8" w:rsidRPr="00C6659F" w:rsidRDefault="00F065D8" w:rsidP="00DC1B21">
      <w:pPr>
        <w:widowControl/>
        <w:jc w:val="left"/>
        <w:rPr>
          <w:sz w:val="30"/>
          <w:szCs w:val="30"/>
        </w:rPr>
      </w:pPr>
    </w:p>
    <w:sectPr w:rsidR="00F065D8" w:rsidRPr="00C66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E1C" w:rsidRDefault="005B6E1C" w:rsidP="00E53935">
      <w:r>
        <w:separator/>
      </w:r>
    </w:p>
  </w:endnote>
  <w:endnote w:type="continuationSeparator" w:id="0">
    <w:p w:rsidR="005B6E1C" w:rsidRDefault="005B6E1C" w:rsidP="00E5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E1C" w:rsidRDefault="005B6E1C" w:rsidP="00E53935">
      <w:r>
        <w:separator/>
      </w:r>
    </w:p>
  </w:footnote>
  <w:footnote w:type="continuationSeparator" w:id="0">
    <w:p w:rsidR="005B6E1C" w:rsidRDefault="005B6E1C" w:rsidP="00E53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C26"/>
    <w:multiLevelType w:val="hybridMultilevel"/>
    <w:tmpl w:val="5888EDB2"/>
    <w:lvl w:ilvl="0" w:tplc="C4B83F7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2EA11E1"/>
    <w:multiLevelType w:val="hybridMultilevel"/>
    <w:tmpl w:val="01E878AE"/>
    <w:lvl w:ilvl="0" w:tplc="99968A0A">
      <w:start w:val="1"/>
      <w:numFmt w:val="japaneseCounting"/>
      <w:lvlText w:val="%1、"/>
      <w:lvlJc w:val="left"/>
      <w:pPr>
        <w:ind w:left="1287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457C6174"/>
    <w:multiLevelType w:val="hybridMultilevel"/>
    <w:tmpl w:val="A37653DA"/>
    <w:lvl w:ilvl="0" w:tplc="2B2ED2D4">
      <w:start w:val="2"/>
      <w:numFmt w:val="japaneseCounting"/>
      <w:lvlText w:val="%1、"/>
      <w:lvlJc w:val="left"/>
      <w:pPr>
        <w:ind w:left="1287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48121C53"/>
    <w:multiLevelType w:val="hybridMultilevel"/>
    <w:tmpl w:val="AED25CA2"/>
    <w:lvl w:ilvl="0" w:tplc="C008A7E0">
      <w:start w:val="1"/>
      <w:numFmt w:val="decimal"/>
      <w:lvlText w:val="%1、"/>
      <w:lvlJc w:val="left"/>
      <w:pPr>
        <w:ind w:left="1155" w:hanging="435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49B0195C"/>
    <w:multiLevelType w:val="hybridMultilevel"/>
    <w:tmpl w:val="F5729C7A"/>
    <w:lvl w:ilvl="0" w:tplc="A8624FBA">
      <w:start w:val="1"/>
      <w:numFmt w:val="decimal"/>
      <w:lvlText w:val="%1、"/>
      <w:lvlJc w:val="left"/>
      <w:pPr>
        <w:ind w:left="15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3" w:hanging="420"/>
      </w:pPr>
    </w:lvl>
    <w:lvl w:ilvl="2" w:tplc="0409001B" w:tentative="1">
      <w:start w:val="1"/>
      <w:numFmt w:val="lowerRoman"/>
      <w:lvlText w:val="%3."/>
      <w:lvlJc w:val="righ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9" w:tentative="1">
      <w:start w:val="1"/>
      <w:numFmt w:val="lowerLetter"/>
      <w:lvlText w:val="%5)"/>
      <w:lvlJc w:val="left"/>
      <w:pPr>
        <w:ind w:left="2943" w:hanging="420"/>
      </w:pPr>
    </w:lvl>
    <w:lvl w:ilvl="5" w:tplc="0409001B" w:tentative="1">
      <w:start w:val="1"/>
      <w:numFmt w:val="lowerRoman"/>
      <w:lvlText w:val="%6."/>
      <w:lvlJc w:val="righ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9" w:tentative="1">
      <w:start w:val="1"/>
      <w:numFmt w:val="lowerLetter"/>
      <w:lvlText w:val="%8)"/>
      <w:lvlJc w:val="left"/>
      <w:pPr>
        <w:ind w:left="4203" w:hanging="420"/>
      </w:pPr>
    </w:lvl>
    <w:lvl w:ilvl="8" w:tplc="0409001B" w:tentative="1">
      <w:start w:val="1"/>
      <w:numFmt w:val="lowerRoman"/>
      <w:lvlText w:val="%9."/>
      <w:lvlJc w:val="right"/>
      <w:pPr>
        <w:ind w:left="4623" w:hanging="420"/>
      </w:pPr>
    </w:lvl>
  </w:abstractNum>
  <w:abstractNum w:abstractNumId="5">
    <w:nsid w:val="622F76C5"/>
    <w:multiLevelType w:val="hybridMultilevel"/>
    <w:tmpl w:val="86C224D2"/>
    <w:lvl w:ilvl="0" w:tplc="F690953C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661D25C8"/>
    <w:multiLevelType w:val="hybridMultilevel"/>
    <w:tmpl w:val="90660BEE"/>
    <w:lvl w:ilvl="0" w:tplc="ED825A52">
      <w:start w:val="6"/>
      <w:numFmt w:val="japaneseCounting"/>
      <w:lvlText w:val="%1、"/>
      <w:lvlJc w:val="left"/>
      <w:pPr>
        <w:ind w:left="15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3" w:hanging="420"/>
      </w:pPr>
    </w:lvl>
    <w:lvl w:ilvl="2" w:tplc="0409001B" w:tentative="1">
      <w:start w:val="1"/>
      <w:numFmt w:val="lowerRoman"/>
      <w:lvlText w:val="%3."/>
      <w:lvlJc w:val="righ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9" w:tentative="1">
      <w:start w:val="1"/>
      <w:numFmt w:val="lowerLetter"/>
      <w:lvlText w:val="%5)"/>
      <w:lvlJc w:val="left"/>
      <w:pPr>
        <w:ind w:left="2943" w:hanging="420"/>
      </w:pPr>
    </w:lvl>
    <w:lvl w:ilvl="5" w:tplc="0409001B" w:tentative="1">
      <w:start w:val="1"/>
      <w:numFmt w:val="lowerRoman"/>
      <w:lvlText w:val="%6."/>
      <w:lvlJc w:val="righ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9" w:tentative="1">
      <w:start w:val="1"/>
      <w:numFmt w:val="lowerLetter"/>
      <w:lvlText w:val="%8)"/>
      <w:lvlJc w:val="left"/>
      <w:pPr>
        <w:ind w:left="4203" w:hanging="420"/>
      </w:pPr>
    </w:lvl>
    <w:lvl w:ilvl="8" w:tplc="0409001B" w:tentative="1">
      <w:start w:val="1"/>
      <w:numFmt w:val="lowerRoman"/>
      <w:lvlText w:val="%9."/>
      <w:lvlJc w:val="right"/>
      <w:pPr>
        <w:ind w:left="4623" w:hanging="420"/>
      </w:pPr>
    </w:lvl>
  </w:abstractNum>
  <w:abstractNum w:abstractNumId="7">
    <w:nsid w:val="67D93C38"/>
    <w:multiLevelType w:val="hybridMultilevel"/>
    <w:tmpl w:val="05307690"/>
    <w:styleLink w:val="1"/>
    <w:lvl w:ilvl="0" w:tplc="E5FEDB28">
      <w:start w:val="1"/>
      <w:numFmt w:val="ideographDigit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99ECC0E">
      <w:start w:val="1"/>
      <w:numFmt w:val="decimal"/>
      <w:lvlText w:val="%2."/>
      <w:lvlJc w:val="left"/>
      <w:pPr>
        <w:tabs>
          <w:tab w:val="left" w:pos="426"/>
          <w:tab w:val="num" w:pos="993"/>
        </w:tabs>
        <w:ind w:left="426" w:firstLine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DC1CD8F2">
      <w:start w:val="1"/>
      <w:numFmt w:val="lowerRoman"/>
      <w:suff w:val="nothing"/>
      <w:lvlText w:val="%3."/>
      <w:lvlJc w:val="left"/>
      <w:pPr>
        <w:tabs>
          <w:tab w:val="left" w:pos="426"/>
          <w:tab w:val="left" w:pos="993"/>
        </w:tabs>
        <w:ind w:left="121" w:firstLine="4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F6091D2">
      <w:start w:val="1"/>
      <w:numFmt w:val="decimal"/>
      <w:lvlText w:val="%4."/>
      <w:lvlJc w:val="left"/>
      <w:pPr>
        <w:tabs>
          <w:tab w:val="left" w:pos="426"/>
        </w:tabs>
        <w:ind w:left="833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B372C458">
      <w:start w:val="1"/>
      <w:numFmt w:val="lowerLetter"/>
      <w:lvlText w:val="%5)"/>
      <w:lvlJc w:val="left"/>
      <w:pPr>
        <w:tabs>
          <w:tab w:val="left" w:pos="426"/>
        </w:tabs>
        <w:ind w:left="961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F8BAB284">
      <w:start w:val="1"/>
      <w:numFmt w:val="lowerRoman"/>
      <w:lvlText w:val="%6."/>
      <w:lvlJc w:val="left"/>
      <w:pPr>
        <w:tabs>
          <w:tab w:val="left" w:pos="426"/>
          <w:tab w:val="left" w:pos="993"/>
        </w:tabs>
        <w:ind w:left="1381" w:hanging="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FBAEF776">
      <w:start w:val="1"/>
      <w:numFmt w:val="decimal"/>
      <w:lvlText w:val="%7."/>
      <w:lvlJc w:val="left"/>
      <w:pPr>
        <w:tabs>
          <w:tab w:val="left" w:pos="426"/>
          <w:tab w:val="left" w:pos="993"/>
        </w:tabs>
        <w:ind w:left="1801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35765040">
      <w:start w:val="1"/>
      <w:numFmt w:val="lowerLetter"/>
      <w:lvlText w:val="%8)"/>
      <w:lvlJc w:val="left"/>
      <w:pPr>
        <w:tabs>
          <w:tab w:val="left" w:pos="426"/>
          <w:tab w:val="left" w:pos="993"/>
        </w:tabs>
        <w:ind w:left="2221" w:hanging="2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163EB7E2">
      <w:start w:val="1"/>
      <w:numFmt w:val="lowerRoman"/>
      <w:lvlText w:val="%9."/>
      <w:lvlJc w:val="left"/>
      <w:pPr>
        <w:tabs>
          <w:tab w:val="left" w:pos="426"/>
          <w:tab w:val="left" w:pos="993"/>
        </w:tabs>
        <w:ind w:left="2641" w:hanging="3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8">
    <w:nsid w:val="6F51522F"/>
    <w:multiLevelType w:val="hybridMultilevel"/>
    <w:tmpl w:val="05307690"/>
    <w:numStyleLink w:val="1"/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9F"/>
    <w:rsid w:val="000D0D86"/>
    <w:rsid w:val="002A5115"/>
    <w:rsid w:val="0031349F"/>
    <w:rsid w:val="00456DBB"/>
    <w:rsid w:val="004C7E5F"/>
    <w:rsid w:val="00530381"/>
    <w:rsid w:val="00534884"/>
    <w:rsid w:val="00550E76"/>
    <w:rsid w:val="005B6E1C"/>
    <w:rsid w:val="00674EA4"/>
    <w:rsid w:val="006B0E0E"/>
    <w:rsid w:val="006B4740"/>
    <w:rsid w:val="00707245"/>
    <w:rsid w:val="007E7F83"/>
    <w:rsid w:val="00833ABA"/>
    <w:rsid w:val="008461C4"/>
    <w:rsid w:val="00846AD0"/>
    <w:rsid w:val="0085281E"/>
    <w:rsid w:val="00870C65"/>
    <w:rsid w:val="008717DE"/>
    <w:rsid w:val="008C23E8"/>
    <w:rsid w:val="00907F88"/>
    <w:rsid w:val="009C0007"/>
    <w:rsid w:val="009C090D"/>
    <w:rsid w:val="00A22A5D"/>
    <w:rsid w:val="00A70227"/>
    <w:rsid w:val="00B8566E"/>
    <w:rsid w:val="00BA409B"/>
    <w:rsid w:val="00C6659F"/>
    <w:rsid w:val="00C9781B"/>
    <w:rsid w:val="00CA64C8"/>
    <w:rsid w:val="00CE61EF"/>
    <w:rsid w:val="00D16BFC"/>
    <w:rsid w:val="00DC1B21"/>
    <w:rsid w:val="00E53935"/>
    <w:rsid w:val="00F065D8"/>
    <w:rsid w:val="00F16FE1"/>
    <w:rsid w:val="00F56D03"/>
    <w:rsid w:val="00F91276"/>
    <w:rsid w:val="00FA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C6659F"/>
    <w:rPr>
      <w:lang w:val="zh-TW" w:eastAsia="zh-TW"/>
    </w:rPr>
  </w:style>
  <w:style w:type="paragraph" w:customStyle="1" w:styleId="A4">
    <w:name w:val="正文 A"/>
    <w:uiPriority w:val="99"/>
    <w:rsid w:val="009C0007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Arial Unicode MS" w:eastAsia="Arial Unicode MS" w:hAnsi="Arial Unicode MS" w:cs="Arial Unicode MS"/>
      <w:color w:val="000000"/>
      <w:szCs w:val="21"/>
      <w:u w:color="000000"/>
    </w:rPr>
  </w:style>
  <w:style w:type="numbering" w:customStyle="1" w:styleId="1">
    <w:name w:val="已导入的样式“1”"/>
    <w:rsid w:val="009C0007"/>
    <w:pPr>
      <w:numPr>
        <w:numId w:val="1"/>
      </w:numPr>
    </w:pPr>
  </w:style>
  <w:style w:type="paragraph" w:styleId="a5">
    <w:name w:val="List Paragraph"/>
    <w:basedOn w:val="a"/>
    <w:uiPriority w:val="34"/>
    <w:qFormat/>
    <w:rsid w:val="008717DE"/>
    <w:pPr>
      <w:ind w:firstLineChars="200" w:firstLine="420"/>
    </w:pPr>
  </w:style>
  <w:style w:type="table" w:customStyle="1" w:styleId="TableNormal1">
    <w:name w:val="Table Normal1"/>
    <w:uiPriority w:val="99"/>
    <w:rsid w:val="006B474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F06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E53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E53935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E53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E539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C6659F"/>
    <w:rPr>
      <w:lang w:val="zh-TW" w:eastAsia="zh-TW"/>
    </w:rPr>
  </w:style>
  <w:style w:type="paragraph" w:customStyle="1" w:styleId="A4">
    <w:name w:val="正文 A"/>
    <w:uiPriority w:val="99"/>
    <w:rsid w:val="009C0007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Arial Unicode MS" w:eastAsia="Arial Unicode MS" w:hAnsi="Arial Unicode MS" w:cs="Arial Unicode MS"/>
      <w:color w:val="000000"/>
      <w:szCs w:val="21"/>
      <w:u w:color="000000"/>
    </w:rPr>
  </w:style>
  <w:style w:type="numbering" w:customStyle="1" w:styleId="1">
    <w:name w:val="已导入的样式“1”"/>
    <w:rsid w:val="009C0007"/>
    <w:pPr>
      <w:numPr>
        <w:numId w:val="1"/>
      </w:numPr>
    </w:pPr>
  </w:style>
  <w:style w:type="paragraph" w:styleId="a5">
    <w:name w:val="List Paragraph"/>
    <w:basedOn w:val="a"/>
    <w:uiPriority w:val="34"/>
    <w:qFormat/>
    <w:rsid w:val="008717DE"/>
    <w:pPr>
      <w:ind w:firstLineChars="200" w:firstLine="420"/>
    </w:pPr>
  </w:style>
  <w:style w:type="table" w:customStyle="1" w:styleId="TableNormal1">
    <w:name w:val="Table Normal1"/>
    <w:uiPriority w:val="99"/>
    <w:rsid w:val="006B474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F06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E53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E53935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E53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E539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5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lsp</cp:lastModifiedBy>
  <cp:revision>19</cp:revision>
  <dcterms:created xsi:type="dcterms:W3CDTF">2016-03-22T01:47:00Z</dcterms:created>
  <dcterms:modified xsi:type="dcterms:W3CDTF">2016-03-25T07:41:00Z</dcterms:modified>
</cp:coreProperties>
</file>